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7E" w:rsidRDefault="00D9147E" w:rsidP="00D9147E">
      <w:pPr>
        <w:pStyle w:val="1"/>
        <w:pBdr>
          <w:bottom w:val="single" w:sz="18" w:space="4" w:color="000000"/>
        </w:pBdr>
        <w:shd w:val="clear" w:color="auto" w:fill="FFFFFF"/>
        <w:spacing w:before="0" w:beforeAutospacing="0" w:after="150" w:afterAutospacing="0"/>
        <w:rPr>
          <w:b w:val="0"/>
          <w:bCs w:val="0"/>
          <w:color w:val="000000"/>
          <w:sz w:val="39"/>
          <w:szCs w:val="39"/>
        </w:rPr>
      </w:pPr>
      <w:r>
        <w:rPr>
          <w:b w:val="0"/>
          <w:bCs w:val="0"/>
          <w:color w:val="000000"/>
          <w:sz w:val="39"/>
          <w:szCs w:val="39"/>
        </w:rPr>
        <w:t>Информация о результатах перевода, о результатах восстановления и отчисления</w:t>
      </w:r>
    </w:p>
    <w:tbl>
      <w:tblPr>
        <w:tblW w:w="15183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"/>
        <w:gridCol w:w="1355"/>
        <w:gridCol w:w="42"/>
        <w:gridCol w:w="2649"/>
        <w:gridCol w:w="23"/>
        <w:gridCol w:w="3097"/>
        <w:gridCol w:w="1276"/>
        <w:gridCol w:w="1985"/>
        <w:gridCol w:w="1559"/>
        <w:gridCol w:w="1559"/>
        <w:gridCol w:w="1418"/>
      </w:tblGrid>
      <w:tr w:rsidR="000E0B3E" w:rsidTr="000D2955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center"/>
            <w:hideMark/>
          </w:tcPr>
          <w:p w:rsidR="000E0B3E" w:rsidRDefault="000E0B3E">
            <w:pPr>
              <w:jc w:val="center"/>
              <w:rPr>
                <w:b/>
                <w:bCs/>
                <w:color w:val="F7F7F7"/>
                <w:sz w:val="18"/>
                <w:szCs w:val="18"/>
              </w:rPr>
            </w:pPr>
            <w:r>
              <w:rPr>
                <w:b/>
                <w:bCs/>
                <w:color w:val="F7F7F7"/>
                <w:sz w:val="18"/>
                <w:szCs w:val="18"/>
              </w:rPr>
              <w:t>№</w:t>
            </w:r>
          </w:p>
        </w:tc>
        <w:tc>
          <w:tcPr>
            <w:tcW w:w="13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center"/>
            <w:hideMark/>
          </w:tcPr>
          <w:p w:rsidR="000E0B3E" w:rsidRDefault="000E0B3E">
            <w:pPr>
              <w:jc w:val="center"/>
              <w:rPr>
                <w:b/>
                <w:bCs/>
                <w:color w:val="F7F7F7"/>
                <w:sz w:val="18"/>
                <w:szCs w:val="18"/>
              </w:rPr>
            </w:pPr>
            <w:r>
              <w:rPr>
                <w:b/>
                <w:bCs/>
                <w:color w:val="F7F7F7"/>
                <w:sz w:val="18"/>
                <w:szCs w:val="18"/>
              </w:rPr>
              <w:t>Код профессии, специальности, направления подготовки, научной специальности, шифр группы научных специальностей</w:t>
            </w:r>
          </w:p>
        </w:tc>
        <w:tc>
          <w:tcPr>
            <w:tcW w:w="26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center"/>
            <w:hideMark/>
          </w:tcPr>
          <w:p w:rsidR="000E0B3E" w:rsidRDefault="000E0B3E">
            <w:pPr>
              <w:jc w:val="center"/>
              <w:rPr>
                <w:b/>
                <w:bCs/>
                <w:color w:val="F7F7F7"/>
                <w:sz w:val="18"/>
                <w:szCs w:val="18"/>
              </w:rPr>
            </w:pPr>
            <w:r>
              <w:rPr>
                <w:b/>
                <w:bCs/>
                <w:color w:val="F7F7F7"/>
                <w:sz w:val="18"/>
                <w:szCs w:val="18"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center"/>
            <w:hideMark/>
          </w:tcPr>
          <w:p w:rsidR="000E0B3E" w:rsidRDefault="000E0B3E">
            <w:pPr>
              <w:jc w:val="center"/>
              <w:rPr>
                <w:b/>
                <w:bCs/>
                <w:color w:val="F7F7F7"/>
                <w:sz w:val="18"/>
                <w:szCs w:val="18"/>
              </w:rPr>
            </w:pPr>
            <w:r>
              <w:rPr>
                <w:b/>
                <w:bCs/>
                <w:color w:val="F7F7F7"/>
                <w:sz w:val="18"/>
                <w:szCs w:val="18"/>
              </w:rPr>
              <w:t>Уровень образования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center"/>
            <w:hideMark/>
          </w:tcPr>
          <w:p w:rsidR="000E0B3E" w:rsidRDefault="000E0B3E">
            <w:pPr>
              <w:jc w:val="center"/>
              <w:rPr>
                <w:b/>
                <w:bCs/>
                <w:color w:val="F7F7F7"/>
                <w:sz w:val="18"/>
                <w:szCs w:val="18"/>
              </w:rPr>
            </w:pPr>
            <w:r>
              <w:rPr>
                <w:b/>
                <w:bCs/>
                <w:color w:val="F7F7F7"/>
                <w:sz w:val="18"/>
                <w:szCs w:val="18"/>
              </w:rPr>
              <w:t>Форма обучения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center"/>
            <w:hideMark/>
          </w:tcPr>
          <w:p w:rsidR="000E0B3E" w:rsidRDefault="000E0B3E">
            <w:pPr>
              <w:jc w:val="center"/>
              <w:rPr>
                <w:b/>
                <w:bCs/>
                <w:color w:val="F7F7F7"/>
                <w:sz w:val="18"/>
                <w:szCs w:val="18"/>
              </w:rPr>
            </w:pPr>
            <w:r>
              <w:rPr>
                <w:b/>
                <w:bCs/>
                <w:color w:val="F7F7F7"/>
                <w:sz w:val="18"/>
                <w:szCs w:val="18"/>
              </w:rPr>
              <w:t>Численность обучающихся, переведенных в другие образовательные организации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center"/>
            <w:hideMark/>
          </w:tcPr>
          <w:p w:rsidR="000E0B3E" w:rsidRDefault="000E0B3E">
            <w:pPr>
              <w:jc w:val="center"/>
              <w:rPr>
                <w:b/>
                <w:bCs/>
                <w:color w:val="F7F7F7"/>
                <w:sz w:val="18"/>
                <w:szCs w:val="18"/>
              </w:rPr>
            </w:pPr>
            <w:r>
              <w:rPr>
                <w:b/>
                <w:bCs/>
                <w:color w:val="F7F7F7"/>
                <w:sz w:val="18"/>
                <w:szCs w:val="18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center"/>
            <w:hideMark/>
          </w:tcPr>
          <w:p w:rsidR="000E0B3E" w:rsidRDefault="000E0B3E">
            <w:pPr>
              <w:jc w:val="center"/>
              <w:rPr>
                <w:b/>
                <w:bCs/>
                <w:color w:val="F7F7F7"/>
                <w:sz w:val="18"/>
                <w:szCs w:val="18"/>
              </w:rPr>
            </w:pPr>
            <w:r>
              <w:rPr>
                <w:b/>
                <w:bCs/>
                <w:color w:val="F7F7F7"/>
                <w:sz w:val="18"/>
                <w:szCs w:val="18"/>
              </w:rPr>
              <w:t>Численность восстановленных обучающихся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center"/>
            <w:hideMark/>
          </w:tcPr>
          <w:p w:rsidR="000E0B3E" w:rsidRDefault="000E0B3E">
            <w:pPr>
              <w:jc w:val="center"/>
              <w:rPr>
                <w:b/>
                <w:bCs/>
                <w:color w:val="F7F7F7"/>
                <w:sz w:val="18"/>
                <w:szCs w:val="18"/>
              </w:rPr>
            </w:pPr>
            <w:r>
              <w:rPr>
                <w:b/>
                <w:bCs/>
                <w:color w:val="F7F7F7"/>
                <w:sz w:val="18"/>
                <w:szCs w:val="18"/>
              </w:rPr>
              <w:t>Численность отчисленных обучающихся</w:t>
            </w:r>
          </w:p>
        </w:tc>
      </w:tr>
      <w:tr w:rsidR="000D2955" w:rsidRPr="000D2955" w:rsidTr="000D2955">
        <w:tblPrEx>
          <w:shd w:val="clear" w:color="auto" w:fill="FFFFFF"/>
        </w:tblPrEx>
        <w:tc>
          <w:tcPr>
            <w:tcW w:w="2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38.02.01</w:t>
            </w:r>
          </w:p>
        </w:tc>
        <w:tc>
          <w:tcPr>
            <w:tcW w:w="269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312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19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0D2955" w:rsidRPr="000D2955" w:rsidTr="000D2955">
        <w:tblPrEx>
          <w:shd w:val="clear" w:color="auto" w:fill="FFFFFF"/>
        </w:tblPrEx>
        <w:tc>
          <w:tcPr>
            <w:tcW w:w="2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38.02.05</w:t>
            </w:r>
          </w:p>
        </w:tc>
        <w:tc>
          <w:tcPr>
            <w:tcW w:w="269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312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19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0D2955" w:rsidRPr="000D2955" w:rsidTr="000D2955">
        <w:tblPrEx>
          <w:shd w:val="clear" w:color="auto" w:fill="FFFFFF"/>
        </w:tblPrEx>
        <w:tc>
          <w:tcPr>
            <w:tcW w:w="2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5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38.02.04</w:t>
            </w:r>
          </w:p>
        </w:tc>
        <w:tc>
          <w:tcPr>
            <w:tcW w:w="269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Коммерция (по отраслям)</w:t>
            </w:r>
          </w:p>
        </w:tc>
        <w:tc>
          <w:tcPr>
            <w:tcW w:w="312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19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</w:tr>
      <w:tr w:rsidR="000D2955" w:rsidRPr="000D2955" w:rsidTr="000D2955">
        <w:tblPrEx>
          <w:shd w:val="clear" w:color="auto" w:fill="FFFFFF"/>
        </w:tblPrEx>
        <w:tc>
          <w:tcPr>
            <w:tcW w:w="220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355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38.03.01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Экономика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Высшее образование - </w:t>
            </w:r>
            <w:proofErr w:type="spellStart"/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19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0D2955" w:rsidRPr="000D2955" w:rsidTr="000D2955">
        <w:tblPrEx>
          <w:shd w:val="clear" w:color="auto" w:fill="FFFFFF"/>
        </w:tblPrEx>
        <w:tc>
          <w:tcPr>
            <w:tcW w:w="22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19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0D2955" w:rsidRPr="000D2955" w:rsidTr="000D2955">
        <w:tblPrEx>
          <w:shd w:val="clear" w:color="auto" w:fill="FFFFFF"/>
        </w:tblPrEx>
        <w:tc>
          <w:tcPr>
            <w:tcW w:w="22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19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</w:tr>
      <w:tr w:rsidR="000D2955" w:rsidRPr="000D2955" w:rsidTr="000D2955">
        <w:tblPrEx>
          <w:shd w:val="clear" w:color="auto" w:fill="FFFFFF"/>
        </w:tblPrEx>
        <w:tc>
          <w:tcPr>
            <w:tcW w:w="220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355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38.03.02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Менеджмент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Высшее образование - </w:t>
            </w:r>
            <w:proofErr w:type="spellStart"/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19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0D2955" w:rsidRPr="000D2955" w:rsidTr="000D2955">
        <w:tblPrEx>
          <w:shd w:val="clear" w:color="auto" w:fill="FFFFFF"/>
        </w:tblPrEx>
        <w:tc>
          <w:tcPr>
            <w:tcW w:w="220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19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0D2955" w:rsidRPr="000D2955" w:rsidTr="000D2955">
        <w:tblPrEx>
          <w:shd w:val="clear" w:color="auto" w:fill="FFFFFF"/>
        </w:tblPrEx>
        <w:tc>
          <w:tcPr>
            <w:tcW w:w="2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35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38.03.06</w:t>
            </w:r>
          </w:p>
        </w:tc>
        <w:tc>
          <w:tcPr>
            <w:tcW w:w="269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Торговое дело</w:t>
            </w:r>
          </w:p>
        </w:tc>
        <w:tc>
          <w:tcPr>
            <w:tcW w:w="312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Высшее образование - </w:t>
            </w:r>
            <w:proofErr w:type="spellStart"/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19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0D2955" w:rsidRPr="000D2955" w:rsidTr="000D2955">
        <w:tblPrEx>
          <w:shd w:val="clear" w:color="auto" w:fill="FFFFFF"/>
        </w:tblPrEx>
        <w:tc>
          <w:tcPr>
            <w:tcW w:w="2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38.03.07</w:t>
            </w:r>
          </w:p>
        </w:tc>
        <w:tc>
          <w:tcPr>
            <w:tcW w:w="269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Товароведение</w:t>
            </w:r>
          </w:p>
        </w:tc>
        <w:tc>
          <w:tcPr>
            <w:tcW w:w="312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Высшее образование - </w:t>
            </w:r>
            <w:proofErr w:type="spellStart"/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19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0D2955" w:rsidRPr="000D2955" w:rsidTr="000D2955">
        <w:tblPrEx>
          <w:shd w:val="clear" w:color="auto" w:fill="FFFFFF"/>
        </w:tblPrEx>
        <w:tc>
          <w:tcPr>
            <w:tcW w:w="2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35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09.03.03</w:t>
            </w:r>
          </w:p>
        </w:tc>
        <w:tc>
          <w:tcPr>
            <w:tcW w:w="269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Прикладная информатика</w:t>
            </w:r>
          </w:p>
        </w:tc>
        <w:tc>
          <w:tcPr>
            <w:tcW w:w="312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Высшее образование - </w:t>
            </w:r>
            <w:proofErr w:type="spellStart"/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19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0D2955" w:rsidRPr="000D2955" w:rsidTr="000D2955">
        <w:tblPrEx>
          <w:shd w:val="clear" w:color="auto" w:fill="FFFFFF"/>
        </w:tblPrEx>
        <w:tc>
          <w:tcPr>
            <w:tcW w:w="2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35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19.03.04</w:t>
            </w:r>
          </w:p>
        </w:tc>
        <w:tc>
          <w:tcPr>
            <w:tcW w:w="269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312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Высшее образование - </w:t>
            </w:r>
            <w:proofErr w:type="spellStart"/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бакалавриат</w:t>
            </w:r>
            <w:proofErr w:type="spellEnd"/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19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</w:tr>
      <w:tr w:rsidR="000D2955" w:rsidRPr="000D2955" w:rsidTr="000D2955">
        <w:tblPrEx>
          <w:shd w:val="clear" w:color="auto" w:fill="FFFFFF"/>
        </w:tblPrEx>
        <w:tc>
          <w:tcPr>
            <w:tcW w:w="2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38.04.01</w:t>
            </w:r>
          </w:p>
        </w:tc>
        <w:tc>
          <w:tcPr>
            <w:tcW w:w="269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Экономика</w:t>
            </w:r>
          </w:p>
        </w:tc>
        <w:tc>
          <w:tcPr>
            <w:tcW w:w="312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образование - магистратура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19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0D2955" w:rsidRPr="000D2955" w:rsidTr="000D2955">
        <w:tblPrEx>
          <w:shd w:val="clear" w:color="auto" w:fill="FFFFFF"/>
        </w:tblPrEx>
        <w:tc>
          <w:tcPr>
            <w:tcW w:w="2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38.04.04</w:t>
            </w:r>
          </w:p>
        </w:tc>
        <w:tc>
          <w:tcPr>
            <w:tcW w:w="269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12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Высшее образование - магистратура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19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D2955" w:rsidRPr="000D2955" w:rsidRDefault="000D2955" w:rsidP="000D29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D295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</w:tbl>
    <w:p w:rsidR="000D2955" w:rsidRPr="000D2955" w:rsidRDefault="000D2955" w:rsidP="000E0B3E">
      <w:pPr>
        <w:shd w:val="clear" w:color="auto" w:fill="FFFFFF"/>
      </w:pPr>
    </w:p>
    <w:sectPr w:rsidR="000D2955" w:rsidRPr="000D2955" w:rsidSect="000D295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40"/>
    <w:rsid w:val="000D2955"/>
    <w:rsid w:val="000E0B3E"/>
    <w:rsid w:val="002D6814"/>
    <w:rsid w:val="007505BE"/>
    <w:rsid w:val="00AD6414"/>
    <w:rsid w:val="00D9147E"/>
    <w:rsid w:val="00EE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5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E53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3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53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47E"/>
    <w:rPr>
      <w:rFonts w:ascii="Segoe UI" w:hAnsi="Segoe UI" w:cs="Segoe UI"/>
      <w:sz w:val="18"/>
      <w:szCs w:val="18"/>
    </w:rPr>
  </w:style>
  <w:style w:type="character" w:customStyle="1" w:styleId="open-tooltip-anchor">
    <w:name w:val="open-tooltip-anchor"/>
    <w:basedOn w:val="a0"/>
    <w:rsid w:val="002D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5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E53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3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53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47E"/>
    <w:rPr>
      <w:rFonts w:ascii="Segoe UI" w:hAnsi="Segoe UI" w:cs="Segoe UI"/>
      <w:sz w:val="18"/>
      <w:szCs w:val="18"/>
    </w:rPr>
  </w:style>
  <w:style w:type="character" w:customStyle="1" w:styleId="open-tooltip-anchor">
    <w:name w:val="open-tooltip-anchor"/>
    <w:basedOn w:val="a0"/>
    <w:rsid w:val="002D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1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83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9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4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1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8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4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1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6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7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0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Сербина</dc:creator>
  <cp:lastModifiedBy>Виктория В. Сербина</cp:lastModifiedBy>
  <cp:revision>2</cp:revision>
  <dcterms:created xsi:type="dcterms:W3CDTF">2024-06-06T11:35:00Z</dcterms:created>
  <dcterms:modified xsi:type="dcterms:W3CDTF">2024-06-06T11:35:00Z</dcterms:modified>
</cp:coreProperties>
</file>