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52840" w14:textId="77777777" w:rsidR="00D22677" w:rsidRPr="00FD237F" w:rsidRDefault="005F0F2B" w:rsidP="00FD237F">
      <w:pPr>
        <w:ind w:left="4962"/>
        <w:rPr>
          <w:bCs/>
          <w:iCs/>
        </w:rPr>
      </w:pPr>
      <w:r w:rsidRPr="00FD237F">
        <w:rPr>
          <w:bCs/>
          <w:iCs/>
        </w:rPr>
        <w:t>Приложение 6</w:t>
      </w:r>
    </w:p>
    <w:p w14:paraId="567604BD" w14:textId="77777777" w:rsidR="00C40980" w:rsidRDefault="005F0F2B" w:rsidP="00FD237F">
      <w:pPr>
        <w:ind w:left="4962"/>
        <w:rPr>
          <w:bCs/>
          <w:iCs/>
        </w:rPr>
      </w:pPr>
      <w:r w:rsidRPr="00FD237F">
        <w:rPr>
          <w:bCs/>
          <w:iCs/>
        </w:rPr>
        <w:t>к основной профессиональной образовательной программе</w:t>
      </w:r>
      <w:r w:rsidR="00FD237F">
        <w:rPr>
          <w:bCs/>
          <w:iCs/>
        </w:rPr>
        <w:t xml:space="preserve"> </w:t>
      </w:r>
      <w:r w:rsidRPr="00FD237F">
        <w:rPr>
          <w:bCs/>
          <w:iCs/>
        </w:rPr>
        <w:t xml:space="preserve">по направлению подготовки </w:t>
      </w:r>
    </w:p>
    <w:p w14:paraId="08A09DF5" w14:textId="77777777" w:rsidR="00C40980" w:rsidRDefault="00C40980" w:rsidP="00FD237F">
      <w:pPr>
        <w:ind w:left="4962"/>
        <w:rPr>
          <w:bCs/>
          <w:iCs/>
        </w:rPr>
      </w:pPr>
      <w:r>
        <w:rPr>
          <w:bCs/>
          <w:iCs/>
        </w:rPr>
        <w:t>40</w:t>
      </w:r>
      <w:r w:rsidR="005F0F2B" w:rsidRPr="00FD237F">
        <w:rPr>
          <w:bCs/>
          <w:iCs/>
        </w:rPr>
        <w:t>.03.0</w:t>
      </w:r>
      <w:r>
        <w:rPr>
          <w:bCs/>
          <w:iCs/>
        </w:rPr>
        <w:t>1 Юриспруденция</w:t>
      </w:r>
      <w:r w:rsidR="005F0F2B" w:rsidRPr="00FD237F">
        <w:rPr>
          <w:bCs/>
          <w:iCs/>
        </w:rPr>
        <w:t xml:space="preserve"> </w:t>
      </w:r>
    </w:p>
    <w:p w14:paraId="14D86492" w14:textId="77777777" w:rsidR="00D22677" w:rsidRPr="00FD237F" w:rsidRDefault="005F0F2B" w:rsidP="00FD237F">
      <w:pPr>
        <w:ind w:left="4962"/>
        <w:rPr>
          <w:bCs/>
          <w:iCs/>
        </w:rPr>
      </w:pPr>
      <w:r w:rsidRPr="00FD237F">
        <w:rPr>
          <w:bCs/>
          <w:iCs/>
        </w:rPr>
        <w:t xml:space="preserve">направленность (профиль) программы: </w:t>
      </w:r>
    </w:p>
    <w:p w14:paraId="4C970117" w14:textId="77777777" w:rsidR="00D22677" w:rsidRPr="00FD237F" w:rsidRDefault="005F0F2B" w:rsidP="00FD237F">
      <w:pPr>
        <w:ind w:left="4962"/>
        <w:rPr>
          <w:bCs/>
          <w:iCs/>
        </w:rPr>
      </w:pPr>
      <w:r w:rsidRPr="00FD237F">
        <w:rPr>
          <w:bCs/>
          <w:iCs/>
        </w:rPr>
        <w:t>«</w:t>
      </w:r>
      <w:r w:rsidR="00C40980">
        <w:rPr>
          <w:bCs/>
          <w:iCs/>
        </w:rPr>
        <w:t>Гражданско-правовой</w:t>
      </w:r>
      <w:r w:rsidRPr="00FD237F">
        <w:rPr>
          <w:bCs/>
          <w:iCs/>
        </w:rPr>
        <w:t>»</w:t>
      </w:r>
    </w:p>
    <w:p w14:paraId="5811B734" w14:textId="77777777" w:rsidR="00D22677" w:rsidRDefault="005F0F2B">
      <w:pPr>
        <w:ind w:firstLine="680"/>
        <w:jc w:val="right"/>
        <w:rPr>
          <w:b/>
          <w:sz w:val="28"/>
          <w:szCs w:val="28"/>
        </w:rPr>
      </w:pPr>
      <w:r>
        <w:rPr>
          <w:sz w:val="24"/>
          <w:szCs w:val="24"/>
        </w:rPr>
        <w:t xml:space="preserve"> </w:t>
      </w:r>
    </w:p>
    <w:p w14:paraId="3AAE3CA7" w14:textId="77777777" w:rsidR="00D22677" w:rsidRDefault="005F0F2B" w:rsidP="002C2610">
      <w:pPr>
        <w:ind w:right="-425"/>
        <w:jc w:val="center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37A7E0E5" w14:textId="77777777" w:rsidR="005D5861" w:rsidRPr="005B5F26" w:rsidRDefault="005D5861" w:rsidP="005D586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688FE085" w14:textId="3E6B7647" w:rsidR="00D22677" w:rsidRDefault="005D5861" w:rsidP="005D5861">
      <w:pPr>
        <w:ind w:right="-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F0F2B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2EE62678" w14:textId="77777777" w:rsidR="008C5B06" w:rsidRDefault="008C5B06" w:rsidP="008C5B06">
      <w:pPr>
        <w:ind w:left="-284" w:right="-143"/>
        <w:jc w:val="center"/>
        <w:rPr>
          <w:b/>
          <w:spacing w:val="2"/>
        </w:rPr>
      </w:pPr>
      <w:r>
        <w:rPr>
          <w:b/>
          <w:spacing w:val="2"/>
        </w:rPr>
        <w:t>Краснодарский филиал РЭУ им. Г. В. Плеханова</w:t>
      </w:r>
    </w:p>
    <w:p w14:paraId="4E5EA215" w14:textId="77777777" w:rsidR="008C5B06" w:rsidRDefault="008C5B06" w:rsidP="008C5B06">
      <w:pPr>
        <w:pStyle w:val="a9"/>
        <w:rPr>
          <w:sz w:val="28"/>
          <w:szCs w:val="28"/>
          <w:highlight w:val="yellow"/>
        </w:rPr>
      </w:pPr>
    </w:p>
    <w:p w14:paraId="1F7CED54" w14:textId="77777777" w:rsidR="008C5B06" w:rsidRDefault="008C5B06" w:rsidP="008C5B06">
      <w:pPr>
        <w:pStyle w:val="a9"/>
        <w:rPr>
          <w:sz w:val="28"/>
          <w:szCs w:val="28"/>
        </w:rPr>
      </w:pPr>
    </w:p>
    <w:p w14:paraId="16A95FFF" w14:textId="77777777" w:rsidR="008C5B06" w:rsidRDefault="008C5B06" w:rsidP="008C5B06">
      <w:pPr>
        <w:pStyle w:val="a9"/>
        <w:rPr>
          <w:sz w:val="28"/>
          <w:szCs w:val="28"/>
        </w:rPr>
      </w:pPr>
      <w:r>
        <w:rPr>
          <w:sz w:val="28"/>
          <w:szCs w:val="28"/>
        </w:rPr>
        <w:t>Факультет экономики, менеджмента и торговли</w:t>
      </w:r>
    </w:p>
    <w:p w14:paraId="7AD4811D" w14:textId="77777777" w:rsidR="008C5B06" w:rsidRDefault="008C5B06" w:rsidP="008C5B06">
      <w:pPr>
        <w:pStyle w:val="a9"/>
        <w:rPr>
          <w:sz w:val="28"/>
          <w:szCs w:val="28"/>
        </w:rPr>
      </w:pPr>
    </w:p>
    <w:p w14:paraId="456A40AD" w14:textId="77777777" w:rsidR="008C5B06" w:rsidRDefault="008C5B06" w:rsidP="008C5B06">
      <w:pPr>
        <w:pStyle w:val="a9"/>
        <w:rPr>
          <w:szCs w:val="28"/>
          <w:highlight w:val="yellow"/>
        </w:rPr>
      </w:pPr>
      <w:r>
        <w:rPr>
          <w:sz w:val="28"/>
          <w:szCs w:val="28"/>
        </w:rPr>
        <w:t xml:space="preserve">Кафедра </w:t>
      </w:r>
      <w:r w:rsidRPr="00BF65E6">
        <w:rPr>
          <w:sz w:val="28"/>
          <w:szCs w:val="28"/>
        </w:rPr>
        <w:t>корпоративного и государственного управления</w:t>
      </w:r>
    </w:p>
    <w:p w14:paraId="18401287" w14:textId="77777777" w:rsidR="008C5B06" w:rsidRPr="00E615C3" w:rsidRDefault="008C5B06" w:rsidP="008C5B06">
      <w:pPr>
        <w:ind w:left="-426" w:firstLine="1"/>
        <w:rPr>
          <w:sz w:val="24"/>
          <w:szCs w:val="24"/>
        </w:rPr>
      </w:pPr>
    </w:p>
    <w:p w14:paraId="322DD7B0" w14:textId="77777777" w:rsidR="00D22677" w:rsidRDefault="005F0F2B" w:rsidP="002C2610">
      <w:pPr>
        <w:spacing w:after="240"/>
        <w:rPr>
          <w:rFonts w:ascii="Arial" w:hAnsi="Arial" w:cs="Arial"/>
          <w:color w:val="000000"/>
          <w:sz w:val="24"/>
          <w:szCs w:val="24"/>
          <w:u w:val="single"/>
        </w:rPr>
      </w:pPr>
      <w:r>
        <w:t xml:space="preserve"> </w:t>
      </w:r>
    </w:p>
    <w:p w14:paraId="23B85740" w14:textId="77777777" w:rsidR="00D22677" w:rsidRDefault="00D22677" w:rsidP="002C2610"/>
    <w:p w14:paraId="71F803B2" w14:textId="77777777" w:rsidR="00D22677" w:rsidRDefault="00D22677" w:rsidP="002C2610"/>
    <w:p w14:paraId="52B2AE83" w14:textId="77777777" w:rsidR="00D22677" w:rsidRDefault="005F0F2B" w:rsidP="002C2610">
      <w:pPr>
        <w:tabs>
          <w:tab w:val="right" w:pos="8364"/>
        </w:tabs>
        <w:jc w:val="center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ОЦЕНОЧНЫЕ </w:t>
      </w:r>
      <w:r w:rsidR="00AE5BEE">
        <w:rPr>
          <w:b/>
          <w:sz w:val="24"/>
          <w:szCs w:val="24"/>
        </w:rPr>
        <w:t>МАТЕРИАЛЫ</w:t>
      </w:r>
      <w:r>
        <w:rPr>
          <w:b/>
          <w:sz w:val="24"/>
          <w:szCs w:val="24"/>
        </w:rPr>
        <w:t xml:space="preserve"> </w:t>
      </w:r>
    </w:p>
    <w:p w14:paraId="2BDDB254" w14:textId="77777777" w:rsidR="00D22677" w:rsidRDefault="00D22677" w:rsidP="002C2610">
      <w:pPr>
        <w:jc w:val="center"/>
        <w:rPr>
          <w:b/>
          <w:sz w:val="24"/>
          <w:szCs w:val="24"/>
        </w:rPr>
      </w:pPr>
    </w:p>
    <w:p w14:paraId="730F1914" w14:textId="77777777" w:rsidR="00D22677" w:rsidRPr="00AE5BEE" w:rsidRDefault="00AE5BEE" w:rsidP="002C2610">
      <w:pPr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по дисциплине </w:t>
      </w:r>
      <w:r w:rsidR="00C40980">
        <w:rPr>
          <w:b/>
          <w:color w:val="000000"/>
          <w:sz w:val="24"/>
          <w:szCs w:val="24"/>
          <w:u w:val="single"/>
        </w:rPr>
        <w:t>Б1.О.3</w:t>
      </w:r>
      <w:r w:rsidR="005F0F2B" w:rsidRPr="00AE5BEE">
        <w:rPr>
          <w:b/>
          <w:color w:val="000000"/>
          <w:sz w:val="24"/>
          <w:szCs w:val="24"/>
          <w:u w:val="single"/>
        </w:rPr>
        <w:t>1</w:t>
      </w:r>
      <w:r w:rsidR="005F0F2B" w:rsidRPr="00AE5BEE">
        <w:rPr>
          <w:b/>
          <w:sz w:val="24"/>
          <w:szCs w:val="24"/>
          <w:u w:val="single"/>
        </w:rPr>
        <w:t xml:space="preserve"> ТАЙМ-МЕНЕДЖМЕНТ</w:t>
      </w:r>
    </w:p>
    <w:p w14:paraId="254208EE" w14:textId="77777777" w:rsidR="00D22677" w:rsidRDefault="005F0F2B">
      <w:pPr>
        <w:ind w:firstLine="680"/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b/>
          <w:i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 </w:t>
      </w:r>
    </w:p>
    <w:p w14:paraId="715D6541" w14:textId="77777777" w:rsidR="00D22677" w:rsidRDefault="00D22677">
      <w:pPr>
        <w:ind w:left="709" w:firstLine="691"/>
        <w:rPr>
          <w:b/>
        </w:rPr>
      </w:pPr>
    </w:p>
    <w:p w14:paraId="270263CE" w14:textId="77777777" w:rsidR="00D22677" w:rsidRDefault="005F0F2B">
      <w:pPr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Направление подготовки                        </w:t>
      </w:r>
      <w:r w:rsidR="00FD237F">
        <w:rPr>
          <w:b/>
          <w:sz w:val="24"/>
          <w:szCs w:val="24"/>
        </w:rPr>
        <w:t xml:space="preserve">           </w:t>
      </w:r>
      <w:r w:rsidR="00C40980">
        <w:rPr>
          <w:b/>
          <w:sz w:val="24"/>
          <w:szCs w:val="24"/>
        </w:rPr>
        <w:t>40</w:t>
      </w:r>
      <w:r w:rsidR="00FD237F">
        <w:rPr>
          <w:b/>
          <w:sz w:val="24"/>
          <w:szCs w:val="24"/>
        </w:rPr>
        <w:t>.03.0</w:t>
      </w:r>
      <w:r w:rsidR="00C40980">
        <w:rPr>
          <w:b/>
          <w:sz w:val="24"/>
          <w:szCs w:val="24"/>
        </w:rPr>
        <w:t>1</w:t>
      </w:r>
      <w:r w:rsidR="00FD237F">
        <w:rPr>
          <w:b/>
          <w:sz w:val="24"/>
          <w:szCs w:val="24"/>
        </w:rPr>
        <w:t xml:space="preserve"> </w:t>
      </w:r>
      <w:r w:rsidR="00C40980">
        <w:rPr>
          <w:b/>
          <w:sz w:val="24"/>
          <w:szCs w:val="24"/>
        </w:rPr>
        <w:t>Юриспруденция</w:t>
      </w:r>
    </w:p>
    <w:p w14:paraId="21BB8C9C" w14:textId="77777777" w:rsidR="00D22677" w:rsidRDefault="00D22677">
      <w:pPr>
        <w:rPr>
          <w:i/>
          <w:sz w:val="24"/>
          <w:szCs w:val="24"/>
        </w:rPr>
      </w:pPr>
    </w:p>
    <w:p w14:paraId="330E0E0C" w14:textId="77777777" w:rsidR="002C2610" w:rsidRDefault="002C2610">
      <w:pPr>
        <w:rPr>
          <w:i/>
          <w:sz w:val="24"/>
          <w:szCs w:val="24"/>
        </w:rPr>
      </w:pPr>
    </w:p>
    <w:p w14:paraId="3D3D9FE0" w14:textId="77777777" w:rsidR="00D22677" w:rsidRDefault="005F0F2B">
      <w:pPr>
        <w:ind w:left="4820" w:hanging="4820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Направленно</w:t>
      </w:r>
      <w:r w:rsidR="00FD237F">
        <w:rPr>
          <w:b/>
          <w:sz w:val="24"/>
          <w:szCs w:val="24"/>
        </w:rPr>
        <w:t xml:space="preserve">сть (профиль) программы         </w:t>
      </w:r>
      <w:r w:rsidR="00C40980">
        <w:rPr>
          <w:b/>
          <w:sz w:val="24"/>
          <w:szCs w:val="24"/>
        </w:rPr>
        <w:t>Гражданско-правовой</w:t>
      </w:r>
    </w:p>
    <w:p w14:paraId="002B3317" w14:textId="77777777" w:rsidR="00D22677" w:rsidRDefault="00D22677">
      <w:pPr>
        <w:rPr>
          <w:i/>
          <w:sz w:val="24"/>
          <w:szCs w:val="24"/>
        </w:rPr>
      </w:pPr>
    </w:p>
    <w:p w14:paraId="14539D40" w14:textId="77777777" w:rsidR="002C2610" w:rsidRDefault="002C2610">
      <w:pPr>
        <w:rPr>
          <w:i/>
          <w:sz w:val="24"/>
          <w:szCs w:val="24"/>
        </w:rPr>
      </w:pPr>
    </w:p>
    <w:p w14:paraId="66C453F3" w14:textId="77777777" w:rsidR="00D22677" w:rsidRDefault="005F0F2B">
      <w:pPr>
        <w:rPr>
          <w:b/>
          <w:sz w:val="24"/>
          <w:szCs w:val="24"/>
        </w:rPr>
      </w:pPr>
      <w:r>
        <w:rPr>
          <w:b/>
          <w:sz w:val="24"/>
          <w:szCs w:val="24"/>
        </w:rPr>
        <w:t>Уровень высшего образования                        Бакалавриат</w:t>
      </w:r>
    </w:p>
    <w:p w14:paraId="14D5863A" w14:textId="77777777" w:rsidR="00D22677" w:rsidRDefault="005F0F2B">
      <w:pPr>
        <w:ind w:left="3600" w:firstLine="680"/>
        <w:rPr>
          <w:i/>
          <w:color w:val="FF0000"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</w:t>
      </w:r>
    </w:p>
    <w:p w14:paraId="5E8B08CE" w14:textId="77777777" w:rsidR="00D22677" w:rsidRDefault="005F0F2B">
      <w:pPr>
        <w:ind w:firstLine="68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DDA759" w14:textId="77777777" w:rsidR="00D22677" w:rsidRDefault="00D22677">
      <w:pPr>
        <w:ind w:firstLine="680"/>
        <w:jc w:val="center"/>
        <w:rPr>
          <w:b/>
        </w:rPr>
      </w:pPr>
    </w:p>
    <w:p w14:paraId="5069B302" w14:textId="77777777" w:rsidR="00D22677" w:rsidRDefault="00D22677">
      <w:pPr>
        <w:ind w:firstLine="680"/>
        <w:jc w:val="center"/>
        <w:rPr>
          <w:b/>
        </w:rPr>
      </w:pPr>
    </w:p>
    <w:p w14:paraId="02053DFB" w14:textId="77777777" w:rsidR="00D22677" w:rsidRDefault="00D22677">
      <w:pPr>
        <w:ind w:firstLine="680"/>
        <w:jc w:val="center"/>
        <w:rPr>
          <w:b/>
        </w:rPr>
      </w:pPr>
    </w:p>
    <w:p w14:paraId="1E276907" w14:textId="77777777" w:rsidR="00D22677" w:rsidRDefault="00D22677">
      <w:pPr>
        <w:ind w:firstLine="680"/>
        <w:jc w:val="center"/>
        <w:rPr>
          <w:b/>
        </w:rPr>
      </w:pPr>
    </w:p>
    <w:p w14:paraId="68F4F6C7" w14:textId="77777777" w:rsidR="00D22677" w:rsidRDefault="00D22677">
      <w:pPr>
        <w:ind w:firstLine="680"/>
        <w:jc w:val="center"/>
        <w:rPr>
          <w:b/>
        </w:rPr>
      </w:pPr>
    </w:p>
    <w:p w14:paraId="18AC1AD8" w14:textId="77777777" w:rsidR="00D22677" w:rsidRDefault="00D22677">
      <w:pPr>
        <w:ind w:firstLine="680"/>
        <w:jc w:val="center"/>
        <w:rPr>
          <w:b/>
        </w:rPr>
      </w:pPr>
    </w:p>
    <w:p w14:paraId="1D8E8F30" w14:textId="77777777" w:rsidR="00D22677" w:rsidRDefault="00D22677">
      <w:pPr>
        <w:ind w:firstLine="680"/>
        <w:jc w:val="center"/>
        <w:rPr>
          <w:b/>
        </w:rPr>
      </w:pPr>
    </w:p>
    <w:p w14:paraId="0117D931" w14:textId="77777777" w:rsidR="00D22677" w:rsidRDefault="00D22677">
      <w:pPr>
        <w:ind w:firstLine="680"/>
        <w:jc w:val="center"/>
        <w:rPr>
          <w:b/>
        </w:rPr>
      </w:pPr>
    </w:p>
    <w:p w14:paraId="0AF3DB7C" w14:textId="77777777" w:rsidR="00FD237F" w:rsidRDefault="00FD237F">
      <w:pPr>
        <w:ind w:firstLine="680"/>
        <w:jc w:val="center"/>
        <w:rPr>
          <w:b/>
        </w:rPr>
      </w:pPr>
    </w:p>
    <w:p w14:paraId="4837DDBE" w14:textId="77777777" w:rsidR="00FD237F" w:rsidRDefault="00FD237F">
      <w:pPr>
        <w:ind w:firstLine="680"/>
        <w:jc w:val="center"/>
        <w:rPr>
          <w:b/>
        </w:rPr>
      </w:pPr>
    </w:p>
    <w:p w14:paraId="2242A21F" w14:textId="77777777" w:rsidR="00FD237F" w:rsidRDefault="00FD237F">
      <w:pPr>
        <w:ind w:firstLine="680"/>
        <w:jc w:val="center"/>
        <w:rPr>
          <w:b/>
        </w:rPr>
      </w:pPr>
    </w:p>
    <w:p w14:paraId="71524431" w14:textId="77777777" w:rsidR="00FD237F" w:rsidRDefault="00FD237F">
      <w:pPr>
        <w:ind w:firstLine="680"/>
        <w:jc w:val="center"/>
        <w:rPr>
          <w:b/>
        </w:rPr>
      </w:pPr>
    </w:p>
    <w:p w14:paraId="7C0F1032" w14:textId="77777777" w:rsidR="00FD237F" w:rsidRDefault="00FD237F">
      <w:pPr>
        <w:ind w:firstLine="680"/>
        <w:jc w:val="center"/>
        <w:rPr>
          <w:b/>
        </w:rPr>
      </w:pPr>
    </w:p>
    <w:p w14:paraId="68ED4CDE" w14:textId="77777777" w:rsidR="00FD237F" w:rsidRDefault="00FD237F">
      <w:pPr>
        <w:ind w:firstLine="680"/>
        <w:jc w:val="center"/>
        <w:rPr>
          <w:b/>
        </w:rPr>
      </w:pPr>
    </w:p>
    <w:p w14:paraId="72AAC07B" w14:textId="77777777" w:rsidR="00FD237F" w:rsidRDefault="00FD237F">
      <w:pPr>
        <w:ind w:firstLine="680"/>
        <w:jc w:val="center"/>
        <w:rPr>
          <w:b/>
        </w:rPr>
      </w:pPr>
    </w:p>
    <w:p w14:paraId="1BA714BD" w14:textId="77777777" w:rsidR="00FD237F" w:rsidRDefault="00FD237F">
      <w:pPr>
        <w:ind w:firstLine="680"/>
        <w:jc w:val="center"/>
        <w:rPr>
          <w:b/>
        </w:rPr>
      </w:pPr>
    </w:p>
    <w:p w14:paraId="73D3596B" w14:textId="553D3748" w:rsidR="00D22677" w:rsidRPr="00FD237F" w:rsidRDefault="005F0F2B">
      <w:pPr>
        <w:jc w:val="center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Год </w:t>
      </w:r>
      <w:r w:rsidR="002C2610">
        <w:rPr>
          <w:b/>
          <w:sz w:val="24"/>
          <w:szCs w:val="24"/>
        </w:rPr>
        <w:t>начала подготовки 202</w:t>
      </w:r>
      <w:r w:rsidR="008C5B06">
        <w:rPr>
          <w:b/>
          <w:sz w:val="24"/>
          <w:szCs w:val="24"/>
        </w:rPr>
        <w:t>5</w:t>
      </w:r>
    </w:p>
    <w:p w14:paraId="0E1A5802" w14:textId="77777777" w:rsidR="00D22677" w:rsidRDefault="00D22677">
      <w:pPr>
        <w:jc w:val="center"/>
        <w:rPr>
          <w:sz w:val="24"/>
          <w:szCs w:val="24"/>
        </w:rPr>
      </w:pPr>
    </w:p>
    <w:p w14:paraId="23AEFB34" w14:textId="77777777" w:rsidR="002C2610" w:rsidRPr="00FD237F" w:rsidRDefault="002C2610">
      <w:pPr>
        <w:jc w:val="center"/>
        <w:rPr>
          <w:sz w:val="24"/>
          <w:szCs w:val="24"/>
        </w:rPr>
      </w:pPr>
    </w:p>
    <w:p w14:paraId="1DF3DF4F" w14:textId="77777777" w:rsidR="008C5B06" w:rsidRPr="00C85A9A" w:rsidRDefault="008C5B06" w:rsidP="008C5B0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8"/>
        </w:rPr>
        <w:t>Краснодар</w:t>
      </w:r>
      <w:r w:rsidRPr="00C85A9A">
        <w:rPr>
          <w:b/>
          <w:bCs/>
          <w:color w:val="000000"/>
          <w:sz w:val="24"/>
          <w:szCs w:val="28"/>
        </w:rPr>
        <w:t xml:space="preserve"> – 202</w:t>
      </w:r>
      <w:r>
        <w:rPr>
          <w:b/>
          <w:bCs/>
          <w:color w:val="000000"/>
          <w:sz w:val="24"/>
          <w:szCs w:val="28"/>
        </w:rPr>
        <w:t>4</w:t>
      </w:r>
      <w:r w:rsidRPr="00C85A9A">
        <w:rPr>
          <w:b/>
          <w:bCs/>
          <w:color w:val="000000"/>
          <w:sz w:val="24"/>
          <w:szCs w:val="28"/>
        </w:rPr>
        <w:t xml:space="preserve"> г.</w:t>
      </w:r>
      <w:r w:rsidRPr="00C85A9A">
        <w:rPr>
          <w:b/>
          <w:bCs/>
          <w:color w:val="000000"/>
          <w:sz w:val="24"/>
          <w:szCs w:val="24"/>
        </w:rPr>
        <w:br w:type="page"/>
      </w:r>
    </w:p>
    <w:p w14:paraId="75405D53" w14:textId="69EE4CAF" w:rsidR="00D22677" w:rsidRPr="00FD237F" w:rsidRDefault="00D22677">
      <w:pPr>
        <w:rPr>
          <w:sz w:val="24"/>
          <w:szCs w:val="24"/>
        </w:rPr>
      </w:pPr>
    </w:p>
    <w:p w14:paraId="17FC5B40" w14:textId="77777777" w:rsidR="008C5B06" w:rsidRDefault="008C5B06" w:rsidP="008C5B06">
      <w:pPr>
        <w:rPr>
          <w:color w:val="000000"/>
          <w:sz w:val="28"/>
          <w:szCs w:val="28"/>
        </w:rPr>
      </w:pPr>
      <w:r w:rsidRPr="00424BFC">
        <w:rPr>
          <w:color w:val="000000"/>
          <w:sz w:val="28"/>
          <w:szCs w:val="28"/>
        </w:rPr>
        <w:t>Сост</w:t>
      </w:r>
      <w:r>
        <w:rPr>
          <w:color w:val="000000"/>
          <w:sz w:val="28"/>
          <w:szCs w:val="28"/>
        </w:rPr>
        <w:t>авитель</w:t>
      </w:r>
      <w:r w:rsidRPr="00424BFC">
        <w:rPr>
          <w:color w:val="000000"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3"/>
      </w:tblGrid>
      <w:tr w:rsidR="008C5B06" w:rsidRPr="008B39D4" w14:paraId="6A47098D" w14:textId="77777777" w:rsidTr="009A5111">
        <w:trPr>
          <w:trHeight w:val="528"/>
        </w:trPr>
        <w:tc>
          <w:tcPr>
            <w:tcW w:w="9493" w:type="dxa"/>
            <w:hideMark/>
          </w:tcPr>
          <w:p w14:paraId="474575C0" w14:textId="58732DC8" w:rsidR="008C5B06" w:rsidRPr="008B39D4" w:rsidRDefault="008C5B06" w:rsidP="009A5111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lang w:eastAsia="en-US"/>
              </w:rPr>
              <w:t xml:space="preserve">к.э.н., доцент кафедры </w:t>
            </w:r>
            <w:r w:rsidRPr="00BF65E6">
              <w:rPr>
                <w:sz w:val="28"/>
                <w:szCs w:val="28"/>
                <w:lang w:eastAsia="en-US"/>
              </w:rPr>
              <w:t xml:space="preserve">корпоративного и государственного управления </w:t>
            </w:r>
            <w:r>
              <w:rPr>
                <w:sz w:val="28"/>
                <w:szCs w:val="28"/>
                <w:lang w:eastAsia="en-US"/>
              </w:rPr>
              <w:t xml:space="preserve">Краснодарского филиала </w:t>
            </w:r>
            <w:r w:rsidRPr="008B39D4">
              <w:rPr>
                <w:sz w:val="28"/>
                <w:szCs w:val="28"/>
              </w:rPr>
              <w:t>РЭУ им. Г.В. Плеханова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5F71C9">
              <w:rPr>
                <w:sz w:val="28"/>
                <w:szCs w:val="28"/>
                <w:lang w:eastAsia="en-US"/>
              </w:rPr>
              <w:t>В.Э. Гарьковенко</w:t>
            </w:r>
          </w:p>
          <w:p w14:paraId="4EC315E0" w14:textId="77777777" w:rsidR="008C5B06" w:rsidRDefault="008C5B06" w:rsidP="009A511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D2B0506" w14:textId="77777777" w:rsidR="008C5B06" w:rsidRDefault="008C5B06" w:rsidP="009A511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66C7811" w14:textId="77777777" w:rsidR="008C5B06" w:rsidRPr="008B39D4" w:rsidRDefault="008C5B06" w:rsidP="009A511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7D805928" w14:textId="77777777" w:rsidR="002C2610" w:rsidRDefault="002C2610" w:rsidP="002C2610">
      <w:pPr>
        <w:rPr>
          <w:strike/>
          <w:color w:val="000000"/>
          <w:sz w:val="24"/>
          <w:szCs w:val="24"/>
        </w:rPr>
      </w:pPr>
    </w:p>
    <w:p w14:paraId="075982BE" w14:textId="77777777" w:rsidR="00D22677" w:rsidRPr="002C2610" w:rsidRDefault="00D22677">
      <w:pPr>
        <w:rPr>
          <w:color w:val="000000"/>
          <w:sz w:val="24"/>
          <w:szCs w:val="24"/>
        </w:rPr>
      </w:pPr>
    </w:p>
    <w:p w14:paraId="60463E38" w14:textId="77777777" w:rsidR="008C5B06" w:rsidRPr="008C5B06" w:rsidRDefault="005F0F2B" w:rsidP="008C5B06">
      <w:pPr>
        <w:jc w:val="both"/>
        <w:rPr>
          <w:sz w:val="28"/>
          <w:szCs w:val="28"/>
        </w:rPr>
      </w:pPr>
      <w:r w:rsidRPr="008C5B06">
        <w:rPr>
          <w:sz w:val="28"/>
          <w:szCs w:val="28"/>
        </w:rPr>
        <w:t xml:space="preserve">Оценочные </w:t>
      </w:r>
      <w:r w:rsidR="00AE5BEE" w:rsidRPr="008C5B06">
        <w:rPr>
          <w:sz w:val="28"/>
          <w:szCs w:val="28"/>
        </w:rPr>
        <w:t>материалы</w:t>
      </w:r>
      <w:r w:rsidRPr="008C5B06">
        <w:rPr>
          <w:sz w:val="28"/>
          <w:szCs w:val="28"/>
        </w:rPr>
        <w:t xml:space="preserve"> одобрены на заседании </w:t>
      </w:r>
      <w:r w:rsidR="008C5B06" w:rsidRPr="008C5B06">
        <w:rPr>
          <w:sz w:val="28"/>
          <w:szCs w:val="28"/>
        </w:rPr>
        <w:t>кафедры корпоративного и государственного управления</w:t>
      </w:r>
    </w:p>
    <w:p w14:paraId="3C21F699" w14:textId="601B59A9" w:rsidR="00D22677" w:rsidRPr="002C2610" w:rsidRDefault="00525504">
      <w:pPr>
        <w:rPr>
          <w:sz w:val="24"/>
          <w:szCs w:val="24"/>
        </w:rPr>
      </w:pPr>
      <w:r w:rsidRPr="00525504">
        <w:rPr>
          <w:sz w:val="28"/>
          <w:szCs w:val="28"/>
        </w:rPr>
        <w:t>протокол от 28.11.2024 №5</w:t>
      </w:r>
    </w:p>
    <w:p w14:paraId="7DFE2292" w14:textId="77777777" w:rsidR="00D22677" w:rsidRPr="002C2610" w:rsidRDefault="005F0F2B">
      <w:pPr>
        <w:rPr>
          <w:b/>
          <w:sz w:val="24"/>
          <w:szCs w:val="24"/>
          <w:highlight w:val="yellow"/>
        </w:rPr>
      </w:pPr>
      <w:r w:rsidRPr="002C2610">
        <w:rPr>
          <w:b/>
          <w:sz w:val="24"/>
          <w:szCs w:val="24"/>
          <w:highlight w:val="yellow"/>
        </w:rPr>
        <w:br w:type="page"/>
      </w:r>
    </w:p>
    <w:p w14:paraId="198136D3" w14:textId="77777777" w:rsidR="00D22677" w:rsidRPr="00FD237F" w:rsidRDefault="005F0F2B">
      <w:pPr>
        <w:jc w:val="center"/>
        <w:rPr>
          <w:b/>
          <w:sz w:val="24"/>
          <w:szCs w:val="24"/>
        </w:rPr>
      </w:pPr>
      <w:r w:rsidRPr="00FD237F">
        <w:rPr>
          <w:b/>
          <w:sz w:val="24"/>
          <w:szCs w:val="24"/>
        </w:rPr>
        <w:lastRenderedPageBreak/>
        <w:t xml:space="preserve">ОЦЕНОЧНЫЕ </w:t>
      </w:r>
      <w:r w:rsidR="00AE5BEE">
        <w:rPr>
          <w:b/>
          <w:sz w:val="24"/>
          <w:szCs w:val="24"/>
        </w:rPr>
        <w:t>МАТЕРИАЛЫ</w:t>
      </w:r>
    </w:p>
    <w:p w14:paraId="0D20F2D4" w14:textId="77777777" w:rsidR="00D22677" w:rsidRPr="00FD237F" w:rsidRDefault="00D22677">
      <w:pPr>
        <w:jc w:val="center"/>
        <w:rPr>
          <w:b/>
          <w:i/>
          <w:sz w:val="24"/>
          <w:szCs w:val="24"/>
          <w:highlight w:val="yellow"/>
        </w:rPr>
      </w:pPr>
    </w:p>
    <w:p w14:paraId="44106F01" w14:textId="77777777" w:rsidR="00D22677" w:rsidRPr="00FD237F" w:rsidRDefault="005F0F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4"/>
        </w:rPr>
      </w:pPr>
      <w:r w:rsidRPr="00FD237F">
        <w:rPr>
          <w:b/>
          <w:color w:val="000000"/>
          <w:sz w:val="24"/>
        </w:rPr>
        <w:t>по дисциплине</w:t>
      </w:r>
      <w:r w:rsidRPr="00FD237F">
        <w:rPr>
          <w:b/>
          <w:i/>
          <w:color w:val="000000"/>
          <w:sz w:val="24"/>
        </w:rPr>
        <w:t xml:space="preserve"> «</w:t>
      </w:r>
      <w:r w:rsidRPr="00FD237F">
        <w:rPr>
          <w:b/>
          <w:color w:val="000000"/>
          <w:sz w:val="24"/>
        </w:rPr>
        <w:t>Тайм-менеджмент</w:t>
      </w:r>
      <w:r w:rsidRPr="00FD237F">
        <w:rPr>
          <w:b/>
          <w:color w:val="2C2D2E"/>
          <w:sz w:val="24"/>
          <w:highlight w:val="white"/>
        </w:rPr>
        <w:t>»</w:t>
      </w:r>
    </w:p>
    <w:p w14:paraId="457F57D9" w14:textId="77777777" w:rsidR="00D22677" w:rsidRPr="00FD237F" w:rsidRDefault="00D22677">
      <w:pPr>
        <w:pStyle w:val="afc"/>
        <w:ind w:left="786"/>
        <w:rPr>
          <w:b/>
          <w:sz w:val="24"/>
          <w:szCs w:val="24"/>
        </w:rPr>
      </w:pPr>
    </w:p>
    <w:p w14:paraId="4159FB8B" w14:textId="77777777" w:rsidR="00D22677" w:rsidRPr="00FD237F" w:rsidRDefault="00D22677">
      <w:pPr>
        <w:pStyle w:val="afc"/>
        <w:ind w:left="786"/>
        <w:rPr>
          <w:b/>
          <w:sz w:val="24"/>
          <w:szCs w:val="24"/>
        </w:rPr>
      </w:pPr>
    </w:p>
    <w:p w14:paraId="3413E9ED" w14:textId="77777777" w:rsidR="00D22677" w:rsidRDefault="005F0F2B">
      <w:pPr>
        <w:pStyle w:val="afc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FD237F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666"/>
        <w:gridCol w:w="2451"/>
        <w:gridCol w:w="2929"/>
        <w:gridCol w:w="1951"/>
      </w:tblGrid>
      <w:tr w:rsidR="004E6CB3" w14:paraId="622157CB" w14:textId="77777777" w:rsidTr="004E6CB3">
        <w:tc>
          <w:tcPr>
            <w:tcW w:w="2666" w:type="dxa"/>
          </w:tcPr>
          <w:p w14:paraId="7B01E82F" w14:textId="77777777" w:rsidR="004E6CB3" w:rsidRDefault="004E6CB3" w:rsidP="00564C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Формируемые компетенции </w:t>
            </w:r>
          </w:p>
        </w:tc>
        <w:tc>
          <w:tcPr>
            <w:tcW w:w="2451" w:type="dxa"/>
          </w:tcPr>
          <w:p w14:paraId="13355108" w14:textId="77777777" w:rsidR="004E6CB3" w:rsidRDefault="004E6CB3" w:rsidP="00564C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Индикаторы достижения компетенции</w:t>
            </w:r>
          </w:p>
        </w:tc>
        <w:tc>
          <w:tcPr>
            <w:tcW w:w="2929" w:type="dxa"/>
          </w:tcPr>
          <w:p w14:paraId="7F72606A" w14:textId="77777777" w:rsidR="004E6CB3" w:rsidRDefault="004E6CB3" w:rsidP="00564C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1951" w:type="dxa"/>
          </w:tcPr>
          <w:p w14:paraId="61E9D1C5" w14:textId="77777777" w:rsidR="004E6CB3" w:rsidRDefault="004E6CB3" w:rsidP="00564C3E">
            <w:pPr>
              <w:tabs>
                <w:tab w:val="left" w:pos="709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контролируемых разделов и тем</w:t>
            </w:r>
          </w:p>
        </w:tc>
      </w:tr>
      <w:tr w:rsidR="004E6CB3" w14:paraId="25A1EC86" w14:textId="77777777" w:rsidTr="004E6CB3">
        <w:tc>
          <w:tcPr>
            <w:tcW w:w="2666" w:type="dxa"/>
            <w:vMerge w:val="restart"/>
            <w:vAlign w:val="center"/>
          </w:tcPr>
          <w:p w14:paraId="3431EFCC" w14:textId="77777777" w:rsidR="004E6CB3" w:rsidRPr="007F2135" w:rsidRDefault="004E6CB3" w:rsidP="00564C3E">
            <w:pPr>
              <w:jc w:val="both"/>
              <w:rPr>
                <w:bCs/>
                <w:sz w:val="24"/>
                <w:szCs w:val="24"/>
              </w:rPr>
            </w:pPr>
            <w:r w:rsidRPr="007F2135">
              <w:rPr>
                <w:bCs/>
                <w:sz w:val="24"/>
                <w:szCs w:val="24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451" w:type="dxa"/>
            <w:vMerge w:val="restart"/>
            <w:vAlign w:val="center"/>
          </w:tcPr>
          <w:p w14:paraId="7AC931E8" w14:textId="77777777" w:rsidR="004E6CB3" w:rsidRPr="007F2135" w:rsidRDefault="004E6CB3" w:rsidP="00564C3E">
            <w:pPr>
              <w:jc w:val="both"/>
              <w:rPr>
                <w:bCs/>
                <w:sz w:val="24"/>
                <w:szCs w:val="24"/>
              </w:rPr>
            </w:pPr>
            <w:r w:rsidRPr="007F2135">
              <w:rPr>
                <w:bCs/>
                <w:sz w:val="24"/>
                <w:szCs w:val="24"/>
              </w:rPr>
              <w:t>УК-6.1. Адекватно оценивает временные ресурсы и ограничения и эффективно использует эти ресурсы</w:t>
            </w:r>
          </w:p>
        </w:tc>
        <w:tc>
          <w:tcPr>
            <w:tcW w:w="2929" w:type="dxa"/>
            <w:vAlign w:val="center"/>
          </w:tcPr>
          <w:p w14:paraId="138C9874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  <w:r w:rsidRPr="007F2135">
              <w:rPr>
                <w:sz w:val="24"/>
                <w:szCs w:val="24"/>
              </w:rPr>
              <w:t xml:space="preserve">УК-6.1. У-1. Знает: </w:t>
            </w:r>
            <w:r w:rsidRPr="007F2135">
              <w:rPr>
                <w:bCs/>
                <w:sz w:val="24"/>
                <w:szCs w:val="24"/>
              </w:rPr>
              <w:t>эффективно организовывать и структурировать свое время</w:t>
            </w:r>
          </w:p>
        </w:tc>
        <w:tc>
          <w:tcPr>
            <w:tcW w:w="1951" w:type="dxa"/>
            <w:vMerge w:val="restart"/>
          </w:tcPr>
          <w:p w14:paraId="13C167B2" w14:textId="77777777" w:rsidR="004E6CB3" w:rsidRDefault="004E6CB3" w:rsidP="00564C3E">
            <w:pPr>
              <w:widowControl w:val="0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Тема 1. Природа времени.</w:t>
            </w:r>
          </w:p>
          <w:p w14:paraId="7DB3CB10" w14:textId="77777777" w:rsidR="004E6CB3" w:rsidRDefault="004E6CB3" w:rsidP="00564C3E">
            <w:pPr>
              <w:widowControl w:val="0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Тема 2. Время как ресурс и цель. </w:t>
            </w:r>
          </w:p>
          <w:p w14:paraId="758215E0" w14:textId="77777777" w:rsidR="004E6CB3" w:rsidRDefault="004E6CB3" w:rsidP="00564C3E">
            <w:pPr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Тема 3. Инвентаризация и анализ времени.</w:t>
            </w:r>
          </w:p>
          <w:p w14:paraId="1A8E3654" w14:textId="77777777" w:rsidR="004E6CB3" w:rsidRDefault="004E6CB3" w:rsidP="00564C3E">
            <w:pPr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Тема 4. Целеполагание, планирование, исполнение</w:t>
            </w:r>
          </w:p>
          <w:p w14:paraId="5CC6E30B" w14:textId="77777777" w:rsidR="004E6CB3" w:rsidRDefault="004E6CB3" w:rsidP="00564C3E">
            <w:pPr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Тема 5. Принятие решений и контроль</w:t>
            </w:r>
          </w:p>
          <w:p w14:paraId="5501157B" w14:textId="77777777" w:rsidR="004E6CB3" w:rsidRDefault="004E6CB3" w:rsidP="00564C3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18"/>
              </w:rPr>
              <w:t>Тема 6. Способы повышения личной эффективности</w:t>
            </w:r>
          </w:p>
        </w:tc>
      </w:tr>
      <w:tr w:rsidR="004E6CB3" w14:paraId="2ACE0252" w14:textId="77777777" w:rsidTr="004E6CB3">
        <w:tc>
          <w:tcPr>
            <w:tcW w:w="2666" w:type="dxa"/>
            <w:vMerge/>
            <w:vAlign w:val="center"/>
          </w:tcPr>
          <w:p w14:paraId="4FFB862E" w14:textId="77777777" w:rsidR="004E6CB3" w:rsidRPr="007F2135" w:rsidRDefault="004E6CB3" w:rsidP="00564C3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51" w:type="dxa"/>
            <w:vMerge/>
            <w:vAlign w:val="center"/>
          </w:tcPr>
          <w:p w14:paraId="7F5760B5" w14:textId="77777777" w:rsidR="004E6CB3" w:rsidRPr="007F2135" w:rsidRDefault="004E6CB3" w:rsidP="00564C3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vAlign w:val="center"/>
          </w:tcPr>
          <w:p w14:paraId="56260354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  <w:r w:rsidRPr="007F2135">
              <w:rPr>
                <w:sz w:val="24"/>
                <w:szCs w:val="24"/>
              </w:rPr>
              <w:t>УК-6.1. У-2. Умеет: критически оценить эффективность использования временных и других ресурсов при решении профессиональных задач</w:t>
            </w:r>
          </w:p>
        </w:tc>
        <w:tc>
          <w:tcPr>
            <w:tcW w:w="1951" w:type="dxa"/>
            <w:vMerge/>
          </w:tcPr>
          <w:p w14:paraId="0B5A85DC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</w:p>
        </w:tc>
      </w:tr>
      <w:tr w:rsidR="004E6CB3" w14:paraId="7D1C8C7A" w14:textId="77777777" w:rsidTr="004E6CB3">
        <w:tc>
          <w:tcPr>
            <w:tcW w:w="2666" w:type="dxa"/>
            <w:vMerge/>
            <w:vAlign w:val="center"/>
          </w:tcPr>
          <w:p w14:paraId="3C3BBC83" w14:textId="77777777" w:rsidR="004E6CB3" w:rsidRPr="007F2135" w:rsidRDefault="004E6CB3" w:rsidP="00564C3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51" w:type="dxa"/>
            <w:vMerge w:val="restart"/>
            <w:vAlign w:val="center"/>
          </w:tcPr>
          <w:p w14:paraId="5ABBB452" w14:textId="77777777" w:rsidR="004E6CB3" w:rsidRPr="007F2135" w:rsidRDefault="004E6CB3" w:rsidP="00564C3E">
            <w:pPr>
              <w:jc w:val="both"/>
              <w:rPr>
                <w:b/>
                <w:sz w:val="24"/>
                <w:szCs w:val="24"/>
              </w:rPr>
            </w:pPr>
            <w:r w:rsidRPr="007F2135">
              <w:rPr>
                <w:color w:val="000000"/>
                <w:sz w:val="24"/>
                <w:szCs w:val="24"/>
              </w:rPr>
              <w:t>УК-6.2. Выстраивает и реализует персональную траекторию непрерывного образования и саморазвития на его основе</w:t>
            </w:r>
          </w:p>
        </w:tc>
        <w:tc>
          <w:tcPr>
            <w:tcW w:w="2929" w:type="dxa"/>
            <w:vAlign w:val="center"/>
          </w:tcPr>
          <w:p w14:paraId="6E01999C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  <w:r w:rsidRPr="007F2135">
              <w:rPr>
                <w:color w:val="000000"/>
                <w:sz w:val="24"/>
                <w:szCs w:val="24"/>
              </w:rPr>
              <w:t>УК-6.2. З-1. Знает содержание и принципы самоорганизации и саморазвития</w:t>
            </w:r>
          </w:p>
          <w:p w14:paraId="4E6EDE1F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  <w:r w:rsidRPr="007F2135">
              <w:rPr>
                <w:color w:val="000000"/>
                <w:sz w:val="24"/>
                <w:szCs w:val="24"/>
              </w:rPr>
              <w:t>УК-6.2. З-2. Знает свои личностные особенности и возможности в контексте самообразования</w:t>
            </w:r>
          </w:p>
          <w:p w14:paraId="0E4C2D32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  <w:r w:rsidRPr="007F2135">
              <w:rPr>
                <w:color w:val="000000"/>
                <w:sz w:val="24"/>
                <w:szCs w:val="24"/>
              </w:rPr>
              <w:t>УК-6.2. З-3. Знает современные тренды рынка труда, а также основы карьерного роста в своей профессиональной деятельности</w:t>
            </w:r>
          </w:p>
        </w:tc>
        <w:tc>
          <w:tcPr>
            <w:tcW w:w="1951" w:type="dxa"/>
            <w:vMerge/>
          </w:tcPr>
          <w:p w14:paraId="1B6E9A27" w14:textId="77777777" w:rsidR="004E6CB3" w:rsidRPr="007F2135" w:rsidRDefault="004E6CB3" w:rsidP="00564C3E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6CB3" w14:paraId="673F323B" w14:textId="77777777" w:rsidTr="004E6CB3">
        <w:tc>
          <w:tcPr>
            <w:tcW w:w="2666" w:type="dxa"/>
            <w:vMerge/>
            <w:vAlign w:val="center"/>
          </w:tcPr>
          <w:p w14:paraId="4B461B02" w14:textId="77777777" w:rsidR="004E6CB3" w:rsidRPr="007F2135" w:rsidRDefault="004E6CB3" w:rsidP="00564C3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51" w:type="dxa"/>
            <w:vMerge/>
            <w:vAlign w:val="center"/>
          </w:tcPr>
          <w:p w14:paraId="5B86EAC6" w14:textId="77777777" w:rsidR="004E6CB3" w:rsidRPr="007F2135" w:rsidRDefault="004E6CB3" w:rsidP="00564C3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vAlign w:val="center"/>
          </w:tcPr>
          <w:p w14:paraId="61E99FF8" w14:textId="77777777" w:rsidR="004E6CB3" w:rsidRPr="007F2135" w:rsidRDefault="004E6CB3" w:rsidP="00564C3E">
            <w:pPr>
              <w:jc w:val="both"/>
              <w:rPr>
                <w:sz w:val="24"/>
                <w:szCs w:val="24"/>
              </w:rPr>
            </w:pPr>
            <w:r w:rsidRPr="007F2135">
              <w:rPr>
                <w:color w:val="000000"/>
                <w:sz w:val="24"/>
                <w:szCs w:val="24"/>
              </w:rPr>
              <w:t>УК-6.2. У-1. Умеет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</w:tc>
        <w:tc>
          <w:tcPr>
            <w:tcW w:w="1951" w:type="dxa"/>
            <w:vMerge/>
          </w:tcPr>
          <w:p w14:paraId="5AAAD877" w14:textId="77777777" w:rsidR="004E6CB3" w:rsidRPr="007F2135" w:rsidRDefault="004E6CB3" w:rsidP="00564C3E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E76FBF0" w14:textId="77777777" w:rsidR="00FD237F" w:rsidRPr="004E6CB3" w:rsidRDefault="00FD237F" w:rsidP="004E6CB3">
      <w:pPr>
        <w:rPr>
          <w:b/>
          <w:sz w:val="24"/>
          <w:szCs w:val="24"/>
        </w:rPr>
      </w:pPr>
    </w:p>
    <w:p w14:paraId="35AC25B7" w14:textId="77777777" w:rsidR="00FD237F" w:rsidRDefault="00FD237F" w:rsidP="00FD237F">
      <w:pPr>
        <w:pStyle w:val="afc"/>
        <w:ind w:left="786"/>
        <w:rPr>
          <w:b/>
          <w:sz w:val="24"/>
          <w:szCs w:val="24"/>
        </w:rPr>
      </w:pPr>
    </w:p>
    <w:p w14:paraId="31E00A5A" w14:textId="4345A591" w:rsidR="005F71C9" w:rsidRPr="003A19EB" w:rsidRDefault="005F71C9" w:rsidP="005F71C9">
      <w:pPr>
        <w:pStyle w:val="afc"/>
        <w:keepNext/>
        <w:shd w:val="clear" w:color="auto" w:fill="FFFFFF" w:themeFill="background1"/>
        <w:ind w:left="0"/>
        <w:jc w:val="center"/>
        <w:rPr>
          <w:b/>
          <w:caps/>
          <w:color w:val="000000" w:themeColor="text1"/>
          <w:sz w:val="24"/>
          <w:szCs w:val="24"/>
        </w:rPr>
      </w:pPr>
      <w:bookmarkStart w:id="0" w:name="_GoBack"/>
      <w:bookmarkEnd w:id="0"/>
      <w:r w:rsidRPr="003A19EB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AF9EF51" w14:textId="77777777" w:rsidR="005F71C9" w:rsidRPr="003A19EB" w:rsidRDefault="005F71C9" w:rsidP="005F71C9">
      <w:pPr>
        <w:pStyle w:val="afc"/>
        <w:keepNext/>
        <w:shd w:val="clear" w:color="auto" w:fill="FFFFFF" w:themeFill="background1"/>
        <w:ind w:left="0"/>
        <w:jc w:val="center"/>
        <w:rPr>
          <w:b/>
          <w:caps/>
          <w:color w:val="000000" w:themeColor="text1"/>
          <w:sz w:val="24"/>
          <w:szCs w:val="24"/>
        </w:rPr>
      </w:pPr>
    </w:p>
    <w:p w14:paraId="615EE159" w14:textId="77777777" w:rsidR="005F71C9" w:rsidRPr="008E6B3C" w:rsidRDefault="005F71C9" w:rsidP="005F71C9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</w:rPr>
      </w:pPr>
      <w:r w:rsidRPr="008E6B3C">
        <w:rPr>
          <w:b/>
          <w:color w:val="000000" w:themeColor="text1"/>
          <w:sz w:val="24"/>
          <w:szCs w:val="24"/>
        </w:rPr>
        <w:t>УК-6.1 - Адекватно оценивает временные</w:t>
      </w:r>
      <w:r w:rsidRPr="008E6B3C">
        <w:rPr>
          <w:b/>
          <w:color w:val="000000" w:themeColor="text1"/>
          <w:spacing w:val="-48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ресурсы и ограничения и эффективно</w:t>
      </w:r>
      <w:r w:rsidRPr="008E6B3C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использует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эти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ресурсы</w:t>
      </w:r>
    </w:p>
    <w:p w14:paraId="0FF7F4F8" w14:textId="77777777" w:rsidR="005F71C9" w:rsidRPr="008E6B3C" w:rsidRDefault="005F71C9" w:rsidP="006159CA">
      <w:pPr>
        <w:pStyle w:val="TableParagraph"/>
        <w:tabs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67D7535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Планирование времени помогает избежать _______________________.</w:t>
      </w:r>
    </w:p>
    <w:p w14:paraId="0606450E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прокрастинации.</w:t>
      </w:r>
    </w:p>
    <w:p w14:paraId="3993D28C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Тайм-менеджмент включает в себя умение _______________________.</w:t>
      </w:r>
    </w:p>
    <w:p w14:paraId="770121FE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8E6B3C">
        <w:rPr>
          <w:color w:val="000000" w:themeColor="text1"/>
          <w:sz w:val="24"/>
          <w:szCs w:val="24"/>
        </w:rPr>
        <w:t>приоритизировать</w:t>
      </w:r>
      <w:proofErr w:type="spellEnd"/>
      <w:r w:rsidRPr="008E6B3C">
        <w:rPr>
          <w:color w:val="000000" w:themeColor="text1"/>
          <w:sz w:val="24"/>
          <w:szCs w:val="24"/>
        </w:rPr>
        <w:t xml:space="preserve"> задачи.</w:t>
      </w:r>
    </w:p>
    <w:p w14:paraId="01820503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Задание: Использование техники </w:t>
      </w:r>
      <w:proofErr w:type="spellStart"/>
      <w:r w:rsidRPr="00737873">
        <w:rPr>
          <w:color w:val="000000" w:themeColor="text1"/>
          <w:sz w:val="24"/>
          <w:szCs w:val="24"/>
        </w:rPr>
        <w:t>Pomodoro</w:t>
      </w:r>
      <w:proofErr w:type="spellEnd"/>
      <w:r w:rsidRPr="00737873">
        <w:rPr>
          <w:color w:val="000000" w:themeColor="text1"/>
          <w:sz w:val="24"/>
          <w:szCs w:val="24"/>
        </w:rPr>
        <w:t xml:space="preserve"> </w:t>
      </w:r>
      <w:r w:rsidRPr="008E6B3C">
        <w:rPr>
          <w:color w:val="000000" w:themeColor="text1"/>
          <w:sz w:val="24"/>
          <w:szCs w:val="24"/>
        </w:rPr>
        <w:t>позволяет улучшить _______________________.</w:t>
      </w:r>
    </w:p>
    <w:p w14:paraId="740701C1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фокусировку и продуктивность.</w:t>
      </w:r>
    </w:p>
    <w:p w14:paraId="4BDB35C3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Дедлайны помогают управлять временем, устанавливая _______________________.</w:t>
      </w:r>
    </w:p>
    <w:p w14:paraId="33AA4764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ограничения по срокам выполнения задач.</w:t>
      </w:r>
    </w:p>
    <w:p w14:paraId="2681A118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Эффективное распределение времени требует умения _______________________.</w:t>
      </w:r>
    </w:p>
    <w:p w14:paraId="560DE06C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организовать рабочий процесс.</w:t>
      </w:r>
    </w:p>
    <w:p w14:paraId="6D676CBE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Жесткое планирование времени может привести к _______________________.</w:t>
      </w:r>
    </w:p>
    <w:p w14:paraId="33C3A93D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стрессу, если планы не совпадают с реальностью.</w:t>
      </w:r>
    </w:p>
    <w:p w14:paraId="74405882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Гибкость в использовании времени важна для _______________________.</w:t>
      </w:r>
    </w:p>
    <w:p w14:paraId="63905AC7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адаптации к непредвиденным ситуациям.</w:t>
      </w:r>
    </w:p>
    <w:p w14:paraId="33F75F55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Метод AБВ-анализа помогает определить _______________________.</w:t>
      </w:r>
    </w:p>
    <w:p w14:paraId="34110DF5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приоритеты задач.</w:t>
      </w:r>
    </w:p>
    <w:p w14:paraId="0D512DD3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Оптимальное использование времени требует учета _______________________.</w:t>
      </w:r>
    </w:p>
    <w:p w14:paraId="7E57A581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личных ресурсов и возможностей.</w:t>
      </w:r>
    </w:p>
    <w:p w14:paraId="03754C5D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Баланс между работой и отдыхом необходим для _______________________.</w:t>
      </w:r>
    </w:p>
    <w:p w14:paraId="45FF410F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предотвращения выгорания.</w:t>
      </w:r>
    </w:p>
    <w:p w14:paraId="6C6FBBE8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Матрица Эйзенхауэра помогает разделить задачи на _______________________.</w:t>
      </w:r>
    </w:p>
    <w:p w14:paraId="15889CDC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важные и неважные, срочные и несрочные.</w:t>
      </w:r>
    </w:p>
    <w:p w14:paraId="34F654DA" w14:textId="77777777" w:rsidR="005F71C9" w:rsidRPr="008E6B3C" w:rsidRDefault="005F71C9" w:rsidP="006159CA">
      <w:pPr>
        <w:pStyle w:val="TableParagraph"/>
        <w:numPr>
          <w:ilvl w:val="0"/>
          <w:numId w:val="15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Самоанализ временных затрат позволяет выявить _______________________.</w:t>
      </w:r>
    </w:p>
    <w:p w14:paraId="6921FA1F" w14:textId="77777777" w:rsidR="005F71C9" w:rsidRPr="008E6B3C" w:rsidRDefault="005F71C9" w:rsidP="006159C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потери времени и неэффективные привычки.</w:t>
      </w:r>
    </w:p>
    <w:p w14:paraId="578569AD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433F9B3" w14:textId="77777777" w:rsidR="005F71C9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8FF186D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ключевым элементом тайм-менеджмента?</w:t>
      </w:r>
    </w:p>
    <w:p w14:paraId="7D58E39D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прокрастинация  </w:t>
      </w:r>
    </w:p>
    <w:p w14:paraId="5620EBF4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</w:t>
      </w:r>
      <w:proofErr w:type="spellStart"/>
      <w:r w:rsidRPr="008E6B3C">
        <w:rPr>
          <w:bCs/>
          <w:color w:val="000000" w:themeColor="text1"/>
          <w:spacing w:val="-5"/>
          <w:bdr w:val="none" w:sz="0" w:space="0" w:color="auto" w:frame="1"/>
        </w:rPr>
        <w:t>приоритизация</w:t>
      </w:r>
      <w:proofErr w:type="spellEnd"/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 задач  </w:t>
      </w:r>
    </w:p>
    <w:p w14:paraId="4808DB76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постоянные отвлечения  </w:t>
      </w:r>
    </w:p>
    <w:p w14:paraId="16D82652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отсутствие планирования</w:t>
      </w:r>
    </w:p>
    <w:p w14:paraId="7D42D334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07AD73AC" w14:textId="77777777" w:rsidR="005F71C9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43B31AD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Какая техника помогает улучшить фокусировку и продуктивность?</w:t>
      </w:r>
    </w:p>
    <w:p w14:paraId="0DED896D" w14:textId="42714B95" w:rsidR="005F71C9" w:rsidRPr="008E6B3C" w:rsidRDefault="005F71C9" w:rsidP="006159CA">
      <w:pPr>
        <w:pStyle w:val="sc-kitwnn"/>
        <w:tabs>
          <w:tab w:val="left" w:pos="8985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метод мозгового штурма  </w:t>
      </w:r>
      <w:r w:rsidR="006159CA">
        <w:rPr>
          <w:bCs/>
          <w:color w:val="000000" w:themeColor="text1"/>
          <w:spacing w:val="-5"/>
          <w:bdr w:val="none" w:sz="0" w:space="0" w:color="auto" w:frame="1"/>
        </w:rPr>
        <w:tab/>
      </w:r>
    </w:p>
    <w:p w14:paraId="6CBDCA53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техника </w:t>
      </w:r>
      <w:proofErr w:type="spellStart"/>
      <w:r w:rsidRPr="008E6B3C">
        <w:rPr>
          <w:bCs/>
          <w:color w:val="000000" w:themeColor="text1"/>
          <w:spacing w:val="-5"/>
          <w:bdr w:val="none" w:sz="0" w:space="0" w:color="auto" w:frame="1"/>
        </w:rPr>
        <w:t>Помидоро</w:t>
      </w:r>
      <w:proofErr w:type="spellEnd"/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807C70A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многозадачность  </w:t>
      </w:r>
    </w:p>
    <w:p w14:paraId="6D6BB242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планирование встреч</w:t>
      </w:r>
    </w:p>
    <w:p w14:paraId="57A26FD5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0DA920EA" w14:textId="77777777" w:rsidR="005F71C9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C605F04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из следующего помогает установить ограничения по срокам выполнения задач?</w:t>
      </w:r>
    </w:p>
    <w:p w14:paraId="0829E42A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журналы учета рабочего времени  </w:t>
      </w:r>
    </w:p>
    <w:p w14:paraId="4A22CC37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дедлайны  </w:t>
      </w:r>
    </w:p>
    <w:p w14:paraId="34013339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ежедневные отчеты  </w:t>
      </w:r>
    </w:p>
    <w:p w14:paraId="2D16D1FF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переписка по электронной почте</w:t>
      </w:r>
    </w:p>
    <w:p w14:paraId="5F82F7A1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E62CD14" w14:textId="77777777" w:rsidR="005F71C9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F626030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Какой метод помогает разделить задачи на важные и неважные, срочные и несрочные?</w:t>
      </w:r>
    </w:p>
    <w:p w14:paraId="2C110F2B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матрица Эйзенхауэра  </w:t>
      </w:r>
    </w:p>
    <w:p w14:paraId="257FB6AB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метод Парето  </w:t>
      </w:r>
    </w:p>
    <w:p w14:paraId="2F8F93FE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SWOT-анализ  </w:t>
      </w:r>
    </w:p>
    <w:p w14:paraId="322D30E5" w14:textId="77777777" w:rsidR="005F71C9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метод Шести Шляп</w:t>
      </w:r>
    </w:p>
    <w:p w14:paraId="0AB98ED2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0BA8C8A9" w14:textId="77777777" w:rsidR="005F71C9" w:rsidRPr="008E6B3C" w:rsidRDefault="005F71C9" w:rsidP="006159CA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F6D5D50" w14:textId="77777777" w:rsidR="006159CA" w:rsidRDefault="006159CA" w:rsidP="006159CA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6526C1FA" w14:textId="77777777" w:rsidR="005F71C9" w:rsidRPr="008E6B3C" w:rsidRDefault="005F71C9" w:rsidP="006159CA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8E6B3C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F71C9" w:rsidRPr="001D3451" w14:paraId="675DC1A9" w14:textId="77777777" w:rsidTr="000F454D">
        <w:tc>
          <w:tcPr>
            <w:tcW w:w="3510" w:type="dxa"/>
          </w:tcPr>
          <w:p w14:paraId="1AEC71B5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BD2F714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F71C9" w:rsidRPr="001D3451" w14:paraId="107C1D4E" w14:textId="77777777" w:rsidTr="000F454D">
        <w:tc>
          <w:tcPr>
            <w:tcW w:w="3510" w:type="dxa"/>
          </w:tcPr>
          <w:p w14:paraId="12DB52EE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1. Тайм-менеджмент  </w:t>
            </w:r>
          </w:p>
        </w:tc>
        <w:tc>
          <w:tcPr>
            <w:tcW w:w="6061" w:type="dxa"/>
          </w:tcPr>
          <w:p w14:paraId="03092279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a) способность концентрироваться на задаче, игнорируя отвлекающие факторы.  </w:t>
            </w:r>
          </w:p>
        </w:tc>
      </w:tr>
      <w:tr w:rsidR="005F71C9" w:rsidRPr="001D3451" w14:paraId="5F7487FE" w14:textId="77777777" w:rsidTr="000F454D">
        <w:tc>
          <w:tcPr>
            <w:tcW w:w="3510" w:type="dxa"/>
          </w:tcPr>
          <w:p w14:paraId="047CE64D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2. Прокрастинация  </w:t>
            </w:r>
          </w:p>
        </w:tc>
        <w:tc>
          <w:tcPr>
            <w:tcW w:w="6061" w:type="dxa"/>
          </w:tcPr>
          <w:p w14:paraId="469BBB7D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б) умение организовывать свое время таким образом, чтобы максимально эффективно выполнять задачи.  </w:t>
            </w:r>
          </w:p>
        </w:tc>
      </w:tr>
      <w:tr w:rsidR="005F71C9" w:rsidRPr="001D3451" w14:paraId="606D7AFD" w14:textId="77777777" w:rsidTr="000F454D">
        <w:tc>
          <w:tcPr>
            <w:tcW w:w="3510" w:type="dxa"/>
          </w:tcPr>
          <w:p w14:paraId="14921675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3. Дедлайн  </w:t>
            </w:r>
          </w:p>
        </w:tc>
        <w:tc>
          <w:tcPr>
            <w:tcW w:w="6061" w:type="dxa"/>
          </w:tcPr>
          <w:p w14:paraId="437451A8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в) откладывание выполнения задач на потом, несмотря на осознание их важности.  </w:t>
            </w:r>
          </w:p>
        </w:tc>
      </w:tr>
      <w:tr w:rsidR="005F71C9" w:rsidRPr="001D3451" w14:paraId="68F57A37" w14:textId="77777777" w:rsidTr="000F454D">
        <w:tc>
          <w:tcPr>
            <w:tcW w:w="3510" w:type="dxa"/>
          </w:tcPr>
          <w:p w14:paraId="63141765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Фокусировка  </w:t>
            </w:r>
          </w:p>
        </w:tc>
        <w:tc>
          <w:tcPr>
            <w:tcW w:w="6061" w:type="dxa"/>
          </w:tcPr>
          <w:p w14:paraId="14D27594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г) крайний срок завершения задачи.  </w:t>
            </w:r>
          </w:p>
        </w:tc>
      </w:tr>
      <w:tr w:rsidR="005F71C9" w:rsidRPr="001D3451" w14:paraId="1836D7B3" w14:textId="77777777" w:rsidTr="000F454D">
        <w:tc>
          <w:tcPr>
            <w:tcW w:w="3510" w:type="dxa"/>
          </w:tcPr>
          <w:p w14:paraId="2C5E8CD0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5. </w:t>
            </w:r>
            <w:proofErr w:type="spellStart"/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Приоритизация</w:t>
            </w:r>
            <w:proofErr w:type="spellEnd"/>
          </w:p>
        </w:tc>
        <w:tc>
          <w:tcPr>
            <w:tcW w:w="6061" w:type="dxa"/>
          </w:tcPr>
          <w:p w14:paraId="424CD291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распределение задач по степени их значимости и срочности.</w:t>
            </w:r>
          </w:p>
        </w:tc>
      </w:tr>
    </w:tbl>
    <w:p w14:paraId="0AFDAB66" w14:textId="77777777" w:rsidR="005F71C9" w:rsidRPr="001D3451" w:rsidRDefault="005F71C9" w:rsidP="006159CA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1-б, 2-в, 3-г, 4-a, 5-д</w:t>
      </w:r>
    </w:p>
    <w:p w14:paraId="40A51277" w14:textId="77777777" w:rsidR="005F71C9" w:rsidRPr="001D3451" w:rsidRDefault="005F71C9" w:rsidP="006159CA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1D345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F71C9" w:rsidRPr="001D3451" w14:paraId="18EF1CB9" w14:textId="77777777" w:rsidTr="000F454D">
        <w:tc>
          <w:tcPr>
            <w:tcW w:w="3510" w:type="dxa"/>
          </w:tcPr>
          <w:p w14:paraId="17C231BB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FFA85E3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F71C9" w:rsidRPr="001D3451" w14:paraId="232A65D7" w14:textId="77777777" w:rsidTr="000F454D">
        <w:tc>
          <w:tcPr>
            <w:tcW w:w="3510" w:type="dxa"/>
          </w:tcPr>
          <w:p w14:paraId="282DB515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1. Гибкость  </w:t>
            </w:r>
          </w:p>
        </w:tc>
        <w:tc>
          <w:tcPr>
            <w:tcW w:w="6061" w:type="dxa"/>
          </w:tcPr>
          <w:p w14:paraId="7C88B23A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а) умение изменять планы и подходы в зависимости от меняющихся обстоятельств.  </w:t>
            </w:r>
          </w:p>
        </w:tc>
      </w:tr>
      <w:tr w:rsidR="005F71C9" w:rsidRPr="001D3451" w14:paraId="7109E08E" w14:textId="77777777" w:rsidTr="000F454D">
        <w:tc>
          <w:tcPr>
            <w:tcW w:w="3510" w:type="dxa"/>
          </w:tcPr>
          <w:p w14:paraId="2C91ABDE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2. Баланс  </w:t>
            </w:r>
          </w:p>
        </w:tc>
        <w:tc>
          <w:tcPr>
            <w:tcW w:w="6061" w:type="dxa"/>
          </w:tcPr>
          <w:p w14:paraId="6B7B376A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б) равновесие между различными видами деятельности, такими как работа и отдых.  </w:t>
            </w:r>
          </w:p>
        </w:tc>
      </w:tr>
      <w:tr w:rsidR="005F71C9" w:rsidRPr="001D3451" w14:paraId="7133F19E" w14:textId="77777777" w:rsidTr="000F454D">
        <w:tc>
          <w:tcPr>
            <w:tcW w:w="3510" w:type="dxa"/>
          </w:tcPr>
          <w:p w14:paraId="22F89BF4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3. Потеря времени  </w:t>
            </w:r>
          </w:p>
        </w:tc>
        <w:tc>
          <w:tcPr>
            <w:tcW w:w="6061" w:type="dxa"/>
          </w:tcPr>
          <w:p w14:paraId="36839690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в) неконтролируемые затраты времени на ненужные или непродуктивные действия.  </w:t>
            </w:r>
          </w:p>
        </w:tc>
      </w:tr>
      <w:tr w:rsidR="005F71C9" w:rsidRPr="001D3451" w14:paraId="059A0F1D" w14:textId="77777777" w:rsidTr="000F454D">
        <w:tc>
          <w:tcPr>
            <w:tcW w:w="3510" w:type="dxa"/>
          </w:tcPr>
          <w:p w14:paraId="70C93C65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Самоанализ  </w:t>
            </w:r>
          </w:p>
        </w:tc>
        <w:tc>
          <w:tcPr>
            <w:tcW w:w="6061" w:type="dxa"/>
          </w:tcPr>
          <w:p w14:paraId="731EF496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г) процесс размышлений и оценок собственного поведения и привычек.  </w:t>
            </w:r>
          </w:p>
        </w:tc>
      </w:tr>
      <w:tr w:rsidR="005F71C9" w:rsidRPr="001D3451" w14:paraId="3F2624CB" w14:textId="77777777" w:rsidTr="000F454D">
        <w:tc>
          <w:tcPr>
            <w:tcW w:w="3510" w:type="dxa"/>
          </w:tcPr>
          <w:p w14:paraId="02427F51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5. Оптимизация</w:t>
            </w:r>
          </w:p>
        </w:tc>
        <w:tc>
          <w:tcPr>
            <w:tcW w:w="6061" w:type="dxa"/>
          </w:tcPr>
          <w:p w14:paraId="4C1AE73E" w14:textId="77777777" w:rsidR="005F71C9" w:rsidRPr="001D3451" w:rsidRDefault="005F71C9" w:rsidP="006159CA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совершенствование процессов для достижения максимальной эффективности.</w:t>
            </w:r>
          </w:p>
        </w:tc>
      </w:tr>
    </w:tbl>
    <w:p w14:paraId="355E6679" w14:textId="77777777" w:rsidR="005F71C9" w:rsidRPr="001D3451" w:rsidRDefault="005F71C9" w:rsidP="006159CA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1-a, 2-б, 3-в, 4-г, 5-д</w:t>
      </w:r>
    </w:p>
    <w:p w14:paraId="018E0AED" w14:textId="77777777" w:rsidR="005F71C9" w:rsidRPr="008E6B3C" w:rsidRDefault="005F71C9" w:rsidP="006159CA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145C6D7" w14:textId="77777777" w:rsidR="005F71C9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8E6B3C">
        <w:rPr>
          <w:bCs/>
          <w:color w:val="000000" w:themeColor="text1"/>
          <w:sz w:val="24"/>
          <w:szCs w:val="24"/>
        </w:rPr>
        <w:t xml:space="preserve">. </w:t>
      </w:r>
    </w:p>
    <w:p w14:paraId="2CEA0E69" w14:textId="77777777" w:rsidR="005F71C9" w:rsidRPr="008E6B3C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Расположите следующие этапы тайм-менеджмента в правильном порядке:</w:t>
      </w:r>
    </w:p>
    <w:p w14:paraId="2A378B17" w14:textId="77777777" w:rsidR="005F71C9" w:rsidRPr="008E6B3C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1. Постановка целей  </w:t>
      </w:r>
    </w:p>
    <w:p w14:paraId="2FDFCCFE" w14:textId="77777777" w:rsidR="005F71C9" w:rsidRPr="008E6B3C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2. Оценка текущего положения  </w:t>
      </w:r>
    </w:p>
    <w:p w14:paraId="37C80BBC" w14:textId="77777777" w:rsidR="005F71C9" w:rsidRPr="008E6B3C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3. </w:t>
      </w:r>
      <w:proofErr w:type="spellStart"/>
      <w:r w:rsidRPr="008E6B3C">
        <w:rPr>
          <w:bCs/>
          <w:color w:val="000000" w:themeColor="text1"/>
          <w:sz w:val="24"/>
          <w:szCs w:val="24"/>
        </w:rPr>
        <w:t>Приоритизация</w:t>
      </w:r>
      <w:proofErr w:type="spellEnd"/>
      <w:r w:rsidRPr="008E6B3C">
        <w:rPr>
          <w:bCs/>
          <w:color w:val="000000" w:themeColor="text1"/>
          <w:sz w:val="24"/>
          <w:szCs w:val="24"/>
        </w:rPr>
        <w:t xml:space="preserve"> задач  </w:t>
      </w:r>
    </w:p>
    <w:p w14:paraId="1076EE83" w14:textId="77777777" w:rsidR="005F71C9" w:rsidRPr="008E6B3C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4. Выполнение задач  </w:t>
      </w:r>
    </w:p>
    <w:p w14:paraId="3DA8C872" w14:textId="77777777" w:rsidR="005F71C9" w:rsidRPr="008E6B3C" w:rsidRDefault="005F71C9" w:rsidP="006159CA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5. Анализ результатов</w:t>
      </w:r>
    </w:p>
    <w:p w14:paraId="0F1E8161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E6B3C">
        <w:rPr>
          <w:bCs/>
          <w:color w:val="000000" w:themeColor="text1"/>
          <w:sz w:val="24"/>
          <w:szCs w:val="24"/>
        </w:rPr>
        <w:t>равильная последовательность: 2 → 1 → 3 → 4 → 5</w:t>
      </w:r>
    </w:p>
    <w:p w14:paraId="2056100D" w14:textId="77777777" w:rsidR="005F71C9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8E6B3C">
        <w:rPr>
          <w:bCs/>
          <w:color w:val="000000" w:themeColor="text1"/>
          <w:sz w:val="24"/>
          <w:szCs w:val="24"/>
        </w:rPr>
        <w:t xml:space="preserve">. </w:t>
      </w:r>
    </w:p>
    <w:p w14:paraId="20B283D6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Расположите шаги применения техники </w:t>
      </w:r>
      <w:proofErr w:type="spellStart"/>
      <w:r w:rsidRPr="008E6B3C">
        <w:rPr>
          <w:bCs/>
          <w:color w:val="000000" w:themeColor="text1"/>
          <w:sz w:val="24"/>
          <w:szCs w:val="24"/>
        </w:rPr>
        <w:t>Помидоро</w:t>
      </w:r>
      <w:proofErr w:type="spellEnd"/>
      <w:r w:rsidRPr="008E6B3C">
        <w:rPr>
          <w:bCs/>
          <w:color w:val="000000" w:themeColor="text1"/>
          <w:sz w:val="24"/>
          <w:szCs w:val="24"/>
        </w:rPr>
        <w:t xml:space="preserve"> в правильном порядке:</w:t>
      </w:r>
    </w:p>
    <w:p w14:paraId="7B787CA9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1. Работа над задачей в течение 25 минут  </w:t>
      </w:r>
    </w:p>
    <w:p w14:paraId="58534A04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2. Короткий перерыв (5 минут)  </w:t>
      </w:r>
    </w:p>
    <w:p w14:paraId="0E4B6794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3. Долгосрочный перерыв (30 минут) после четырех циклов  </w:t>
      </w:r>
    </w:p>
    <w:p w14:paraId="7DD1505C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4. Запись выполненной задачи  </w:t>
      </w:r>
    </w:p>
    <w:p w14:paraId="6204D115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5. Повторение цикла</w:t>
      </w:r>
    </w:p>
    <w:p w14:paraId="6DD5EF9D" w14:textId="77777777" w:rsidR="005F71C9" w:rsidRPr="008E6B3C" w:rsidRDefault="005F71C9" w:rsidP="005F71C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E6B3C">
        <w:rPr>
          <w:bCs/>
          <w:color w:val="000000" w:themeColor="text1"/>
          <w:sz w:val="24"/>
          <w:szCs w:val="24"/>
        </w:rPr>
        <w:t>равильная последовательность: 1 → 2 → 4 → 5 → 3</w:t>
      </w:r>
    </w:p>
    <w:p w14:paraId="435643D6" w14:textId="77777777" w:rsidR="005F71C9" w:rsidRPr="008E6B3C" w:rsidRDefault="005F71C9" w:rsidP="005F71C9">
      <w:pPr>
        <w:pStyle w:val="TableParagraph"/>
        <w:tabs>
          <w:tab w:val="left" w:pos="284"/>
        </w:tabs>
        <w:rPr>
          <w:b/>
          <w:color w:val="000000" w:themeColor="text1"/>
          <w:sz w:val="24"/>
          <w:szCs w:val="24"/>
        </w:rPr>
      </w:pPr>
    </w:p>
    <w:p w14:paraId="5F752E80" w14:textId="77777777" w:rsidR="005F71C9" w:rsidRPr="008E6B3C" w:rsidRDefault="005F71C9" w:rsidP="005F71C9">
      <w:pPr>
        <w:pStyle w:val="TableParagraph"/>
        <w:tabs>
          <w:tab w:val="left" w:pos="284"/>
        </w:tabs>
        <w:rPr>
          <w:b/>
          <w:color w:val="000000" w:themeColor="text1"/>
          <w:sz w:val="24"/>
          <w:szCs w:val="24"/>
        </w:rPr>
      </w:pPr>
      <w:r w:rsidRPr="008E6B3C">
        <w:rPr>
          <w:b/>
          <w:color w:val="000000" w:themeColor="text1"/>
          <w:sz w:val="24"/>
          <w:szCs w:val="24"/>
        </w:rPr>
        <w:t>УК-6.2 - Выстраивает и реализует</w:t>
      </w:r>
      <w:r w:rsidRPr="008E6B3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персональную траекторию непрерывного</w:t>
      </w:r>
      <w:r w:rsidRPr="008E6B3C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образования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и</w:t>
      </w:r>
      <w:r w:rsidRPr="008E6B3C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саморазвития</w:t>
      </w:r>
      <w:r w:rsidRPr="008E6B3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на его основе</w:t>
      </w:r>
    </w:p>
    <w:p w14:paraId="2D85C276" w14:textId="77777777" w:rsidR="005F71C9" w:rsidRPr="008E6B3C" w:rsidRDefault="005F71C9" w:rsidP="005F71C9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F81FA29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Персональная траектория образования — это _________, учитывающее интересы, цели и возможности человека.</w:t>
      </w:r>
    </w:p>
    <w:p w14:paraId="3866FA2B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путь</w:t>
      </w:r>
    </w:p>
    <w:p w14:paraId="61982673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Процесс, который помогает человеку развивать профессиональные и личные качества, называется ____________.</w:t>
      </w:r>
    </w:p>
    <w:p w14:paraId="2507FA06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саморазвитие</w:t>
      </w:r>
    </w:p>
    <w:p w14:paraId="3E0F6F67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Одним из ключевых факторов успеха в процессе личностного роста является ____.</w:t>
      </w:r>
    </w:p>
    <w:p w14:paraId="7131973C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мотивация</w:t>
      </w:r>
    </w:p>
    <w:p w14:paraId="1683CA51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Программы повышения квалификации и дополнительного образования относятся к ____ образования.</w:t>
      </w:r>
    </w:p>
    <w:p w14:paraId="58F54018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непрерывному</w:t>
      </w:r>
    </w:p>
    <w:p w14:paraId="53A8BB2C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Важным элементом в выстраивании траектории обучения является ____, которое помогает учитывать внешние и внутренние факторы развития.</w:t>
      </w:r>
    </w:p>
    <w:p w14:paraId="0B217AC1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планирование</w:t>
      </w:r>
    </w:p>
    <w:p w14:paraId="1E6EE394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Оценка достигнутых результатов и рефлексия — это часть ____ процесса.</w:t>
      </w:r>
    </w:p>
    <w:p w14:paraId="1F1D77B7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образовательного</w:t>
      </w:r>
    </w:p>
    <w:p w14:paraId="48865DE1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Важной составляющей личностного роста является ____, направленная на развитие ключевых навыков.</w:t>
      </w:r>
    </w:p>
    <w:p w14:paraId="65CC55A1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самооценка</w:t>
      </w:r>
    </w:p>
    <w:p w14:paraId="6AFDF9F8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Задание:  Ключевым этапом в непрерывном образовании является ____, </w:t>
      </w:r>
      <w:proofErr w:type="gramStart"/>
      <w:r w:rsidRPr="008E6B3C">
        <w:rPr>
          <w:color w:val="000000" w:themeColor="text1"/>
          <w:sz w:val="24"/>
          <w:szCs w:val="24"/>
        </w:rPr>
        <w:t>которая</w:t>
      </w:r>
      <w:proofErr w:type="gramEnd"/>
      <w:r w:rsidRPr="008E6B3C">
        <w:rPr>
          <w:color w:val="000000" w:themeColor="text1"/>
          <w:sz w:val="24"/>
          <w:szCs w:val="24"/>
        </w:rPr>
        <w:t xml:space="preserve"> позволяет человеку развивать как профессиональные, так и личные качества.</w:t>
      </w:r>
    </w:p>
    <w:p w14:paraId="2C6BA24B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практика</w:t>
      </w:r>
    </w:p>
    <w:p w14:paraId="383DF32F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 процессе построения траектории саморазвития важно учитывать ____ — набор знаний, умений и навыков для выполнения профессиональных задач.</w:t>
      </w:r>
    </w:p>
    <w:p w14:paraId="3BA7270B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компетенции</w:t>
      </w:r>
    </w:p>
    <w:p w14:paraId="1691AA17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Для достижения устойчивого прогресса в обучении важен принцип ____, который позволяет развиваться в соответствии с меняющимися требованиями.</w:t>
      </w:r>
    </w:p>
    <w:p w14:paraId="6D36E6B4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адаптивности</w:t>
      </w:r>
    </w:p>
    <w:p w14:paraId="6E3D89FD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 использовать ____ для мониторинга личных достижений в области образования и развития.</w:t>
      </w:r>
    </w:p>
    <w:p w14:paraId="49E39FD4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индикаторы</w:t>
      </w:r>
    </w:p>
    <w:p w14:paraId="3C7757AA" w14:textId="77777777" w:rsidR="005F71C9" w:rsidRPr="008E6B3C" w:rsidRDefault="005F71C9" w:rsidP="005F71C9">
      <w:pPr>
        <w:pStyle w:val="TableParagraph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Важной частью эффективного саморазвития является ____ — умение обучаться на своих ошибках и опыте.</w:t>
      </w:r>
    </w:p>
    <w:p w14:paraId="496AF1D2" w14:textId="77777777" w:rsidR="005F71C9" w:rsidRPr="008E6B3C" w:rsidRDefault="005F71C9" w:rsidP="005F71C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рефлексия</w:t>
      </w:r>
    </w:p>
    <w:p w14:paraId="26CBCFB2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3EBA14C" w14:textId="77777777" w:rsidR="005F71C9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197E54F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является ключевым элементом при выстраивании персональной траектории непрерывного образования?</w:t>
      </w:r>
    </w:p>
    <w:p w14:paraId="2B44D58D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изучение новых технологий  </w:t>
      </w:r>
    </w:p>
    <w:p w14:paraId="0AC15180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личное желание развиваться  </w:t>
      </w:r>
    </w:p>
    <w:p w14:paraId="356055B8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обучение ради диплома  </w:t>
      </w:r>
    </w:p>
    <w:p w14:paraId="4BC552DA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участие в конференциях и семинарах</w:t>
      </w:r>
    </w:p>
    <w:p w14:paraId="6C085B52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17A448BC" w14:textId="77777777" w:rsidR="005F71C9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4871629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Каким образом можно эффективно реализовать персональную траекторию самообразования?</w:t>
      </w:r>
    </w:p>
    <w:p w14:paraId="1D69EFC6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регулярная практика полученных знаний  </w:t>
      </w:r>
    </w:p>
    <w:p w14:paraId="04204059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чтение книг и просмотр видеоуроков  </w:t>
      </w:r>
    </w:p>
    <w:p w14:paraId="64513966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посещение курсов повышения квалификации  </w:t>
      </w:r>
    </w:p>
    <w:p w14:paraId="1B13D832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все вышеперечисленное</w:t>
      </w:r>
    </w:p>
    <w:p w14:paraId="6359BD58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г</w:t>
      </w:r>
    </w:p>
    <w:p w14:paraId="04C1C83E" w14:textId="77777777" w:rsidR="005F71C9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92B9BE3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Какой подход к обучению наиболее эффективен для реализации персональной траектории саморазвития?</w:t>
      </w:r>
    </w:p>
    <w:p w14:paraId="39081122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формальное обучение в учебных заведениях  </w:t>
      </w:r>
    </w:p>
    <w:p w14:paraId="05860BA3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самостоятельный поиск информации и её анализ  </w:t>
      </w:r>
    </w:p>
    <w:p w14:paraId="02792E3B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метод проб и ошибок  </w:t>
      </w:r>
    </w:p>
    <w:p w14:paraId="7DEF41E1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работа под руководством наставника</w:t>
      </w:r>
    </w:p>
    <w:p w14:paraId="5EBF5AA3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6E050065" w14:textId="77777777" w:rsidR="005F71C9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0ED1315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Какие факторы могут препятствовать успешному саморазвитию?</w:t>
      </w:r>
    </w:p>
    <w:p w14:paraId="3201F827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отсутствие времени  </w:t>
      </w:r>
    </w:p>
    <w:p w14:paraId="1099BCBF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недостаток мотивации  </w:t>
      </w:r>
    </w:p>
    <w:p w14:paraId="74EAB749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сложность материала  </w:t>
      </w:r>
    </w:p>
    <w:p w14:paraId="6B866BCB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всё перечисленное</w:t>
      </w:r>
    </w:p>
    <w:p w14:paraId="1EE249C0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г</w:t>
      </w:r>
    </w:p>
    <w:p w14:paraId="6A342017" w14:textId="77777777" w:rsidR="005F71C9" w:rsidRPr="008E6B3C" w:rsidRDefault="005F71C9" w:rsidP="005F71C9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CC00E49" w14:textId="77777777" w:rsidR="005F71C9" w:rsidRPr="008E6B3C" w:rsidRDefault="005F71C9" w:rsidP="005F71C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8E6B3C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F71C9" w:rsidRPr="001D3451" w14:paraId="484F54B5" w14:textId="77777777" w:rsidTr="000F454D">
        <w:tc>
          <w:tcPr>
            <w:tcW w:w="3510" w:type="dxa"/>
          </w:tcPr>
          <w:p w14:paraId="1EF0F0FF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C5A1E76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F71C9" w:rsidRPr="001D3451" w14:paraId="10F616C7" w14:textId="77777777" w:rsidTr="000F454D">
        <w:tc>
          <w:tcPr>
            <w:tcW w:w="3510" w:type="dxa"/>
          </w:tcPr>
          <w:p w14:paraId="2671744E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Персональная траектория развития</w:t>
            </w:r>
          </w:p>
        </w:tc>
        <w:tc>
          <w:tcPr>
            <w:tcW w:w="6061" w:type="dxa"/>
          </w:tcPr>
          <w:p w14:paraId="698791ED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а) процесс постоянного приобретения новых знаний и навыков на протяжении всей жизни.</w:t>
            </w:r>
          </w:p>
        </w:tc>
      </w:tr>
      <w:tr w:rsidR="005F71C9" w:rsidRPr="001D3451" w14:paraId="30707253" w14:textId="77777777" w:rsidTr="000F454D">
        <w:tc>
          <w:tcPr>
            <w:tcW w:w="3510" w:type="dxa"/>
          </w:tcPr>
          <w:p w14:paraId="4BD4966D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Непрерывное образование</w:t>
            </w:r>
          </w:p>
        </w:tc>
        <w:tc>
          <w:tcPr>
            <w:tcW w:w="6061" w:type="dxa"/>
          </w:tcPr>
          <w:p w14:paraId="359BAE09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внутренний процесс оценки своих сильных и слабых сторон, а также достижений и неудач.</w:t>
            </w:r>
          </w:p>
        </w:tc>
      </w:tr>
      <w:tr w:rsidR="005F71C9" w:rsidRPr="001D3451" w14:paraId="223BB217" w14:textId="77777777" w:rsidTr="000F454D">
        <w:tc>
          <w:tcPr>
            <w:tcW w:w="3510" w:type="dxa"/>
          </w:tcPr>
          <w:p w14:paraId="64DEB8EF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Самоанализ</w:t>
            </w:r>
          </w:p>
        </w:tc>
        <w:tc>
          <w:tcPr>
            <w:tcW w:w="6061" w:type="dxa"/>
          </w:tcPr>
          <w:p w14:paraId="4F69A069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индивидуальный план профессионального и личностного роста, основанный на личных целях и интересах.</w:t>
            </w:r>
          </w:p>
        </w:tc>
      </w:tr>
      <w:tr w:rsidR="005F71C9" w:rsidRPr="001D3451" w14:paraId="4AB85EFA" w14:textId="77777777" w:rsidTr="000F454D">
        <w:tc>
          <w:tcPr>
            <w:tcW w:w="3510" w:type="dxa"/>
          </w:tcPr>
          <w:p w14:paraId="672BDCF1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 Мотивация</w:t>
            </w:r>
          </w:p>
        </w:tc>
        <w:tc>
          <w:tcPr>
            <w:tcW w:w="6061" w:type="dxa"/>
          </w:tcPr>
          <w:p w14:paraId="18C7F96C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внутреннее побуждение к действию, направленное на достижение определенных результатов.</w:t>
            </w:r>
          </w:p>
        </w:tc>
      </w:tr>
    </w:tbl>
    <w:p w14:paraId="1E20863F" w14:textId="77777777" w:rsidR="005F71C9" w:rsidRPr="001D3451" w:rsidRDefault="005F71C9" w:rsidP="005F71C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1-в, 2-</w:t>
      </w:r>
      <w:r w:rsidRPr="001D3451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, 3-б, 4-г</w:t>
      </w:r>
    </w:p>
    <w:p w14:paraId="60CAE82A" w14:textId="77777777" w:rsidR="005F71C9" w:rsidRPr="001D3451" w:rsidRDefault="005F71C9" w:rsidP="005F71C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1D345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F71C9" w:rsidRPr="001D3451" w14:paraId="2CE22A6C" w14:textId="77777777" w:rsidTr="000F454D">
        <w:tc>
          <w:tcPr>
            <w:tcW w:w="3510" w:type="dxa"/>
          </w:tcPr>
          <w:p w14:paraId="633985D2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0CFBF14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F71C9" w:rsidRPr="001D3451" w14:paraId="3974905A" w14:textId="77777777" w:rsidTr="000F454D">
        <w:tc>
          <w:tcPr>
            <w:tcW w:w="3510" w:type="dxa"/>
          </w:tcPr>
          <w:p w14:paraId="7B8247FF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Профессиональное развитие</w:t>
            </w:r>
          </w:p>
        </w:tc>
        <w:tc>
          <w:tcPr>
            <w:tcW w:w="6061" w:type="dxa"/>
          </w:tcPr>
          <w:p w14:paraId="50110EE0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а) Способность ставить перед собой конкретные цели и разрабатывать планы по их достижению.</w:t>
            </w:r>
          </w:p>
        </w:tc>
      </w:tr>
      <w:tr w:rsidR="005F71C9" w:rsidRPr="001D3451" w14:paraId="28F302A3" w14:textId="77777777" w:rsidTr="000F454D">
        <w:tc>
          <w:tcPr>
            <w:tcW w:w="3510" w:type="dxa"/>
          </w:tcPr>
          <w:p w14:paraId="47D29287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Рефлексия</w:t>
            </w:r>
          </w:p>
        </w:tc>
        <w:tc>
          <w:tcPr>
            <w:tcW w:w="6061" w:type="dxa"/>
          </w:tcPr>
          <w:p w14:paraId="744C29F8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Процессы мышления, направленные на осознание и оценку своего опыта и действий.</w:t>
            </w:r>
          </w:p>
        </w:tc>
      </w:tr>
      <w:tr w:rsidR="005F71C9" w:rsidRPr="001D3451" w14:paraId="61AFC999" w14:textId="77777777" w:rsidTr="000F454D">
        <w:tc>
          <w:tcPr>
            <w:tcW w:w="3510" w:type="dxa"/>
          </w:tcPr>
          <w:p w14:paraId="0DB8DE4A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Целеполагание</w:t>
            </w:r>
          </w:p>
        </w:tc>
        <w:tc>
          <w:tcPr>
            <w:tcW w:w="6061" w:type="dxa"/>
          </w:tcPr>
          <w:p w14:paraId="083483C5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Совокупность умений и качеств, необходимых для успешной деятельности в современном мире.</w:t>
            </w:r>
          </w:p>
        </w:tc>
      </w:tr>
      <w:tr w:rsidR="005F71C9" w:rsidRPr="001D3451" w14:paraId="7A92F260" w14:textId="77777777" w:rsidTr="000F454D">
        <w:tc>
          <w:tcPr>
            <w:tcW w:w="3510" w:type="dxa"/>
          </w:tcPr>
          <w:p w14:paraId="2FD5D2CB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Навыки </w:t>
            </w: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  <w:lang w:val="en-US"/>
              </w:rPr>
              <w:t>XXI</w:t>
            </w: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века</w:t>
            </w:r>
          </w:p>
        </w:tc>
        <w:tc>
          <w:tcPr>
            <w:tcW w:w="6061" w:type="dxa"/>
          </w:tcPr>
          <w:p w14:paraId="390471EA" w14:textId="77777777" w:rsidR="005F71C9" w:rsidRPr="001D3451" w:rsidRDefault="005F71C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Постоянное совершенствование профессиональных компетенций и расширение возможностей для карьерного роста.</w:t>
            </w:r>
          </w:p>
        </w:tc>
      </w:tr>
    </w:tbl>
    <w:p w14:paraId="72693AF1" w14:textId="77777777" w:rsidR="005F71C9" w:rsidRPr="001D3451" w:rsidRDefault="005F71C9" w:rsidP="005F71C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1-г, 2-б, 3-</w:t>
      </w:r>
      <w:r w:rsidRPr="001D3451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, 4-в</w:t>
      </w:r>
    </w:p>
    <w:p w14:paraId="4A07294F" w14:textId="77777777" w:rsidR="005F71C9" w:rsidRPr="008E6B3C" w:rsidRDefault="005F71C9" w:rsidP="005F71C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E6B3C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FC89BFC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E14D5AF" w14:textId="77777777" w:rsidR="005F71C9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0566AD3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построения персональной траектории образования:</w:t>
      </w:r>
    </w:p>
    <w:p w14:paraId="2E4CE8BC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текущих навыков и знаний</w:t>
      </w:r>
    </w:p>
    <w:p w14:paraId="57894418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Определение целей и интересов</w:t>
      </w:r>
    </w:p>
    <w:p w14:paraId="480637B7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Выбор образовательных программ</w:t>
      </w:r>
    </w:p>
    <w:p w14:paraId="31945002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Реализация образовательной траектории</w:t>
      </w:r>
    </w:p>
    <w:p w14:paraId="21CE1F1D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3 → 4</w:t>
      </w:r>
    </w:p>
    <w:p w14:paraId="7B8C72D3" w14:textId="77777777" w:rsidR="005F71C9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61DF9F1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в процессе саморазвития:</w:t>
      </w:r>
    </w:p>
    <w:p w14:paraId="570A84F7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Постановка целей</w:t>
      </w:r>
    </w:p>
    <w:p w14:paraId="499BDF95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текущих результатов</w:t>
      </w:r>
    </w:p>
    <w:p w14:paraId="7BDD2786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Реализация планов по саморазвитию</w:t>
      </w:r>
    </w:p>
    <w:p w14:paraId="6E423C0F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Рефлексия и корректировка планов</w:t>
      </w:r>
    </w:p>
    <w:p w14:paraId="7E06F95E" w14:textId="77777777" w:rsidR="005F71C9" w:rsidRPr="008E6B3C" w:rsidRDefault="005F71C9" w:rsidP="005F71C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2 → 4</w:t>
      </w:r>
    </w:p>
    <w:p w14:paraId="6C9976F8" w14:textId="77777777" w:rsidR="005F71C9" w:rsidRDefault="005F71C9" w:rsidP="005F71C9"/>
    <w:p w14:paraId="1DBB2F2C" w14:textId="77777777" w:rsidR="005F71C9" w:rsidRPr="005F71C9" w:rsidRDefault="005F71C9" w:rsidP="005F71C9"/>
    <w:sectPr w:rsidR="005F71C9" w:rsidRPr="005F71C9">
      <w:footerReference w:type="even" r:id="rId10"/>
      <w:footerReference w:type="default" r:id="rId11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13C5A9" w14:textId="77777777" w:rsidR="00D97C90" w:rsidRDefault="00D97C90">
      <w:r>
        <w:separator/>
      </w:r>
    </w:p>
  </w:endnote>
  <w:endnote w:type="continuationSeparator" w:id="0">
    <w:p w14:paraId="13CC9325" w14:textId="77777777" w:rsidR="00D97C90" w:rsidRDefault="00D9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B766B" w14:textId="77777777" w:rsidR="004871B5" w:rsidRDefault="004871B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67AE654" w14:textId="77777777" w:rsidR="004871B5" w:rsidRDefault="004871B5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/>
    <w:sdtContent>
      <w:p w14:paraId="2059DEE3" w14:textId="77777777" w:rsidR="004871B5" w:rsidRDefault="004871B5">
        <w:pPr>
          <w:pStyle w:val="af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F37814">
          <w:rPr>
            <w:noProof/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</w:p>
    </w:sdtContent>
  </w:sdt>
  <w:p w14:paraId="32C874F2" w14:textId="77777777" w:rsidR="004871B5" w:rsidRDefault="004871B5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AFC72" w14:textId="77777777" w:rsidR="00D97C90" w:rsidRDefault="00D97C90">
      <w:r>
        <w:separator/>
      </w:r>
    </w:p>
  </w:footnote>
  <w:footnote w:type="continuationSeparator" w:id="0">
    <w:p w14:paraId="2CEBBBE8" w14:textId="77777777" w:rsidR="00D97C90" w:rsidRDefault="00D97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13AA0CDA"/>
    <w:multiLevelType w:val="hybridMultilevel"/>
    <w:tmpl w:val="3DDC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6546E"/>
    <w:multiLevelType w:val="multilevel"/>
    <w:tmpl w:val="6C56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1495A"/>
    <w:multiLevelType w:val="multilevel"/>
    <w:tmpl w:val="6F9E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057687"/>
    <w:multiLevelType w:val="hybridMultilevel"/>
    <w:tmpl w:val="CFE63E12"/>
    <w:lvl w:ilvl="0" w:tplc="BF14FE30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1512A7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F12C2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3681B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D883DD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D66FC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F8228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CCB2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65B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0EF6403"/>
    <w:multiLevelType w:val="multilevel"/>
    <w:tmpl w:val="481A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9354EF"/>
    <w:multiLevelType w:val="multilevel"/>
    <w:tmpl w:val="292A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0E3022"/>
    <w:multiLevelType w:val="hybridMultilevel"/>
    <w:tmpl w:val="8E9A24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2357CD"/>
    <w:multiLevelType w:val="hybridMultilevel"/>
    <w:tmpl w:val="141CC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9071B"/>
    <w:multiLevelType w:val="multilevel"/>
    <w:tmpl w:val="9734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A07F01"/>
    <w:multiLevelType w:val="hybridMultilevel"/>
    <w:tmpl w:val="24460DCE"/>
    <w:lvl w:ilvl="0" w:tplc="1B32C06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C502955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14BA89A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675CAD2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DB54A6D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6DEC5D0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7458B69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8968BC2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B1AED73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>
    <w:nsid w:val="744E2703"/>
    <w:multiLevelType w:val="hybridMultilevel"/>
    <w:tmpl w:val="F01E4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A43925"/>
    <w:multiLevelType w:val="hybridMultilevel"/>
    <w:tmpl w:val="E296429A"/>
    <w:lvl w:ilvl="0" w:tplc="618C9E50">
      <w:start w:val="45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B7242E"/>
    <w:multiLevelType w:val="multilevel"/>
    <w:tmpl w:val="88EA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C16A72"/>
    <w:multiLevelType w:val="multilevel"/>
    <w:tmpl w:val="AAB0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A956A9"/>
    <w:multiLevelType w:val="multilevel"/>
    <w:tmpl w:val="C26E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6"/>
  </w:num>
  <w:num w:numId="5">
    <w:abstractNumId w:val="5"/>
  </w:num>
  <w:num w:numId="6">
    <w:abstractNumId w:val="13"/>
  </w:num>
  <w:num w:numId="7">
    <w:abstractNumId w:val="15"/>
  </w:num>
  <w:num w:numId="8">
    <w:abstractNumId w:val="14"/>
  </w:num>
  <w:num w:numId="9">
    <w:abstractNumId w:val="9"/>
  </w:num>
  <w:num w:numId="10">
    <w:abstractNumId w:val="2"/>
  </w:num>
  <w:num w:numId="11">
    <w:abstractNumId w:val="3"/>
  </w:num>
  <w:num w:numId="12">
    <w:abstractNumId w:val="7"/>
  </w:num>
  <w:num w:numId="13">
    <w:abstractNumId w:val="12"/>
  </w:num>
  <w:num w:numId="14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5">
    <w:abstractNumId w:val="1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77"/>
    <w:rsid w:val="00297E03"/>
    <w:rsid w:val="002C2610"/>
    <w:rsid w:val="002E3699"/>
    <w:rsid w:val="004871B5"/>
    <w:rsid w:val="004A1021"/>
    <w:rsid w:val="004B1CAC"/>
    <w:rsid w:val="004E6CB3"/>
    <w:rsid w:val="004F622E"/>
    <w:rsid w:val="00525504"/>
    <w:rsid w:val="005D5861"/>
    <w:rsid w:val="005E6762"/>
    <w:rsid w:val="005F0F2B"/>
    <w:rsid w:val="005F71C9"/>
    <w:rsid w:val="00612161"/>
    <w:rsid w:val="006159CA"/>
    <w:rsid w:val="008A0159"/>
    <w:rsid w:val="008C5B06"/>
    <w:rsid w:val="008E2EF1"/>
    <w:rsid w:val="00926E85"/>
    <w:rsid w:val="009406FB"/>
    <w:rsid w:val="00AB6F4C"/>
    <w:rsid w:val="00AE5BEE"/>
    <w:rsid w:val="00AF435D"/>
    <w:rsid w:val="00B4594E"/>
    <w:rsid w:val="00C40980"/>
    <w:rsid w:val="00D22677"/>
    <w:rsid w:val="00D278EB"/>
    <w:rsid w:val="00D55780"/>
    <w:rsid w:val="00D97C90"/>
    <w:rsid w:val="00E50A6E"/>
    <w:rsid w:val="00EE5F54"/>
    <w:rsid w:val="00F1624B"/>
    <w:rsid w:val="00F37814"/>
    <w:rsid w:val="00F877FA"/>
    <w:rsid w:val="00FA029F"/>
    <w:rsid w:val="00FD2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3D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</w:style>
  <w:style w:type="character" w:customStyle="1" w:styleId="11">
    <w:name w:val="Заголовок 1 Знак"/>
    <w:link w:val="10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Pr>
      <w:rFonts w:ascii="Cambria" w:eastAsia="Times New Roman" w:hAnsi="Cambria" w:cs="Times New Roman"/>
    </w:rPr>
  </w:style>
  <w:style w:type="paragraph" w:styleId="a9">
    <w:name w:val="Body Text"/>
    <w:basedOn w:val="a"/>
    <w:link w:val="aa"/>
    <w:uiPriority w:val="99"/>
    <w:pPr>
      <w:ind w:right="-766"/>
      <w:jc w:val="center"/>
    </w:pPr>
    <w:rPr>
      <w:sz w:val="24"/>
    </w:rPr>
  </w:style>
  <w:style w:type="character" w:customStyle="1" w:styleId="aa">
    <w:name w:val="Основной текст Знак"/>
    <w:link w:val="a9"/>
    <w:uiPriority w:val="99"/>
    <w:semiHidden/>
    <w:rPr>
      <w:sz w:val="20"/>
      <w:szCs w:val="20"/>
    </w:rPr>
  </w:style>
  <w:style w:type="paragraph" w:styleId="32">
    <w:name w:val="Body Text Indent 3"/>
    <w:basedOn w:val="a"/>
    <w:link w:val="33"/>
    <w:uiPriority w:val="99"/>
    <w:pPr>
      <w:ind w:firstLine="720"/>
      <w:jc w:val="center"/>
    </w:pPr>
    <w:rPr>
      <w:b/>
      <w:sz w:val="24"/>
    </w:rPr>
  </w:style>
  <w:style w:type="character" w:customStyle="1" w:styleId="33">
    <w:name w:val="Основной текст с отступом 3 Знак"/>
    <w:link w:val="32"/>
    <w:uiPriority w:val="99"/>
    <w:semiHidden/>
    <w:rPr>
      <w:sz w:val="16"/>
      <w:szCs w:val="16"/>
    </w:rPr>
  </w:style>
  <w:style w:type="paragraph" w:styleId="ab">
    <w:name w:val="Title"/>
    <w:basedOn w:val="a"/>
    <w:link w:val="ac"/>
    <w:uiPriority w:val="99"/>
    <w:qFormat/>
    <w:pPr>
      <w:ind w:firstLine="426"/>
      <w:jc w:val="center"/>
    </w:pPr>
    <w:rPr>
      <w:b/>
      <w:sz w:val="24"/>
    </w:rPr>
  </w:style>
  <w:style w:type="character" w:customStyle="1" w:styleId="ac">
    <w:name w:val="Название Знак"/>
    <w:link w:val="ab"/>
    <w:uiPriority w:val="10"/>
    <w:rPr>
      <w:rFonts w:ascii="Cambria" w:eastAsia="Times New Roman" w:hAnsi="Cambria" w:cs="Times New Roman"/>
      <w:b/>
      <w:bCs/>
      <w:sz w:val="32"/>
      <w:szCs w:val="32"/>
    </w:rPr>
  </w:style>
  <w:style w:type="paragraph" w:styleId="ad">
    <w:name w:val="Body Text Indent"/>
    <w:basedOn w:val="a"/>
    <w:link w:val="ae"/>
    <w:uiPriority w:val="99"/>
    <w:pPr>
      <w:ind w:firstLine="426"/>
      <w:jc w:val="both"/>
    </w:pPr>
    <w:rPr>
      <w:sz w:val="24"/>
    </w:rPr>
  </w:style>
  <w:style w:type="character" w:customStyle="1" w:styleId="ae">
    <w:name w:val="Основной текст с отступом Знак"/>
    <w:link w:val="ad"/>
    <w:uiPriority w:val="99"/>
    <w:rPr>
      <w:sz w:val="20"/>
      <w:szCs w:val="20"/>
    </w:rPr>
  </w:style>
  <w:style w:type="paragraph" w:styleId="12">
    <w:name w:val="toc 1"/>
    <w:basedOn w:val="a"/>
    <w:next w:val="a"/>
    <w:uiPriority w:val="39"/>
    <w:pPr>
      <w:tabs>
        <w:tab w:val="right" w:leader="dot" w:pos="9771"/>
      </w:tabs>
      <w:spacing w:before="120" w:after="120"/>
    </w:pPr>
    <w:rPr>
      <w:b/>
      <w:caps/>
    </w:rPr>
  </w:style>
  <w:style w:type="paragraph" w:styleId="23">
    <w:name w:val="toc 2"/>
    <w:basedOn w:val="a"/>
    <w:next w:val="a"/>
    <w:uiPriority w:val="39"/>
    <w:pPr>
      <w:ind w:left="200"/>
    </w:pPr>
    <w:rPr>
      <w:smallCaps/>
    </w:rPr>
  </w:style>
  <w:style w:type="paragraph" w:styleId="34">
    <w:name w:val="toc 3"/>
    <w:basedOn w:val="a"/>
    <w:next w:val="a"/>
    <w:uiPriority w:val="99"/>
    <w:semiHidden/>
    <w:pPr>
      <w:ind w:left="400"/>
    </w:pPr>
    <w:rPr>
      <w:i/>
    </w:rPr>
  </w:style>
  <w:style w:type="paragraph" w:styleId="42">
    <w:name w:val="toc 4"/>
    <w:basedOn w:val="a"/>
    <w:next w:val="a"/>
    <w:uiPriority w:val="99"/>
    <w:semiHidden/>
    <w:pPr>
      <w:ind w:left="600"/>
    </w:pPr>
    <w:rPr>
      <w:sz w:val="18"/>
    </w:rPr>
  </w:style>
  <w:style w:type="paragraph" w:styleId="52">
    <w:name w:val="toc 5"/>
    <w:basedOn w:val="a"/>
    <w:next w:val="a"/>
    <w:uiPriority w:val="99"/>
    <w:semiHidden/>
    <w:pPr>
      <w:ind w:left="800"/>
    </w:pPr>
    <w:rPr>
      <w:sz w:val="18"/>
    </w:rPr>
  </w:style>
  <w:style w:type="paragraph" w:styleId="61">
    <w:name w:val="toc 6"/>
    <w:basedOn w:val="a"/>
    <w:next w:val="a"/>
    <w:uiPriority w:val="99"/>
    <w:semiHidden/>
    <w:pPr>
      <w:ind w:left="1000"/>
    </w:pPr>
    <w:rPr>
      <w:sz w:val="18"/>
    </w:rPr>
  </w:style>
  <w:style w:type="paragraph" w:styleId="71">
    <w:name w:val="toc 7"/>
    <w:basedOn w:val="a"/>
    <w:next w:val="a"/>
    <w:uiPriority w:val="99"/>
    <w:semiHidden/>
    <w:pPr>
      <w:ind w:left="1200"/>
    </w:pPr>
    <w:rPr>
      <w:sz w:val="18"/>
    </w:rPr>
  </w:style>
  <w:style w:type="paragraph" w:styleId="81">
    <w:name w:val="toc 8"/>
    <w:basedOn w:val="a"/>
    <w:next w:val="a"/>
    <w:uiPriority w:val="99"/>
    <w:semiHidden/>
    <w:pPr>
      <w:ind w:left="1400"/>
    </w:pPr>
    <w:rPr>
      <w:sz w:val="18"/>
    </w:rPr>
  </w:style>
  <w:style w:type="paragraph" w:styleId="91">
    <w:name w:val="toc 9"/>
    <w:basedOn w:val="a"/>
    <w:next w:val="a"/>
    <w:uiPriority w:val="99"/>
    <w:semiHidden/>
    <w:pPr>
      <w:ind w:left="1600"/>
    </w:pPr>
    <w:rPr>
      <w:sz w:val="18"/>
    </w:rPr>
  </w:style>
  <w:style w:type="paragraph" w:styleId="24">
    <w:name w:val="Body Text 2"/>
    <w:basedOn w:val="a"/>
    <w:link w:val="25"/>
    <w:uiPriority w:val="99"/>
    <w:pPr>
      <w:jc w:val="both"/>
    </w:pPr>
    <w:rPr>
      <w:sz w:val="24"/>
    </w:rPr>
  </w:style>
  <w:style w:type="character" w:customStyle="1" w:styleId="25">
    <w:name w:val="Основной текст 2 Знак"/>
    <w:link w:val="24"/>
    <w:uiPriority w:val="99"/>
    <w:rPr>
      <w:sz w:val="20"/>
      <w:szCs w:val="20"/>
    </w:rPr>
  </w:style>
  <w:style w:type="paragraph" w:styleId="af">
    <w:name w:val="footer"/>
    <w:basedOn w:val="a"/>
    <w:link w:val="af0"/>
    <w:uiPriority w:val="99"/>
    <w:pPr>
      <w:widowControl w:val="0"/>
      <w:tabs>
        <w:tab w:val="center" w:pos="4677"/>
        <w:tab w:val="right" w:pos="9355"/>
      </w:tabs>
      <w:jc w:val="both"/>
    </w:pPr>
    <w:rPr>
      <w:sz w:val="28"/>
    </w:rPr>
  </w:style>
  <w:style w:type="character" w:customStyle="1" w:styleId="af0">
    <w:name w:val="Нижний колонтитул Знак"/>
    <w:link w:val="af"/>
    <w:uiPriority w:val="99"/>
    <w:rPr>
      <w:rFonts w:cs="Times New Roman"/>
      <w:sz w:val="28"/>
    </w:rPr>
  </w:style>
  <w:style w:type="paragraph" w:styleId="26">
    <w:name w:val="Body Text Indent 2"/>
    <w:basedOn w:val="a"/>
    <w:link w:val="27"/>
    <w:uiPriority w:val="99"/>
    <w:pPr>
      <w:ind w:firstLine="709"/>
      <w:jc w:val="both"/>
    </w:pPr>
    <w:rPr>
      <w:sz w:val="24"/>
    </w:rPr>
  </w:style>
  <w:style w:type="character" w:customStyle="1" w:styleId="27">
    <w:name w:val="Основной текст с отступом 2 Знак"/>
    <w:link w:val="26"/>
    <w:uiPriority w:val="99"/>
    <w:semiHidden/>
    <w:rPr>
      <w:sz w:val="20"/>
      <w:szCs w:val="20"/>
    </w:rPr>
  </w:style>
  <w:style w:type="character" w:styleId="af1">
    <w:name w:val="page number"/>
    <w:uiPriority w:val="99"/>
    <w:rPr>
      <w:rFonts w:cs="Times New Roman"/>
    </w:rPr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</w:pPr>
  </w:style>
  <w:style w:type="character" w:customStyle="1" w:styleId="af3">
    <w:name w:val="Верхний колонтитул Знак"/>
    <w:link w:val="af2"/>
    <w:uiPriority w:val="99"/>
    <w:semiHidden/>
    <w:rPr>
      <w:sz w:val="20"/>
      <w:szCs w:val="20"/>
    </w:rPr>
  </w:style>
  <w:style w:type="paragraph" w:customStyle="1" w:styleId="af4">
    <w:name w:val="Заголовок табл"/>
    <w:basedOn w:val="a"/>
    <w:uiPriority w:val="99"/>
    <w:pPr>
      <w:spacing w:before="60" w:after="60"/>
      <w:jc w:val="center"/>
    </w:pPr>
    <w:rPr>
      <w:b/>
    </w:rPr>
  </w:style>
  <w:style w:type="paragraph" w:styleId="af5">
    <w:name w:val="Block Text"/>
    <w:basedOn w:val="a"/>
    <w:uiPriority w:val="99"/>
    <w:pPr>
      <w:ind w:left="-851" w:right="-766" w:firstLine="851"/>
      <w:jc w:val="both"/>
    </w:pPr>
    <w:rPr>
      <w:sz w:val="24"/>
    </w:rPr>
  </w:style>
  <w:style w:type="paragraph" w:styleId="35">
    <w:name w:val="Body Text 3"/>
    <w:basedOn w:val="a"/>
    <w:link w:val="36"/>
    <w:uiPriority w:val="99"/>
    <w:pPr>
      <w:spacing w:before="120" w:after="120"/>
      <w:jc w:val="both"/>
    </w:pPr>
    <w:rPr>
      <w:color w:val="FF0000"/>
      <w:sz w:val="24"/>
    </w:rPr>
  </w:style>
  <w:style w:type="character" w:customStyle="1" w:styleId="36">
    <w:name w:val="Основной текст 3 Знак"/>
    <w:link w:val="35"/>
    <w:uiPriority w:val="99"/>
    <w:semiHidden/>
    <w:rPr>
      <w:sz w:val="16"/>
      <w:szCs w:val="16"/>
    </w:rPr>
  </w:style>
  <w:style w:type="table" w:styleId="af6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Стиль1"/>
    <w:basedOn w:val="a"/>
    <w:uiPriority w:val="99"/>
    <w:pPr>
      <w:numPr>
        <w:numId w:val="1"/>
      </w:numPr>
      <w:jc w:val="both"/>
    </w:pPr>
    <w:rPr>
      <w:sz w:val="24"/>
      <w:szCs w:val="24"/>
    </w:rPr>
  </w:style>
  <w:style w:type="paragraph" w:styleId="af7">
    <w:name w:val="footnote text"/>
    <w:basedOn w:val="a"/>
    <w:link w:val="af8"/>
    <w:uiPriority w:val="99"/>
  </w:style>
  <w:style w:type="character" w:customStyle="1" w:styleId="af8">
    <w:name w:val="Текст сноски Знак"/>
    <w:link w:val="af7"/>
    <w:uiPriority w:val="99"/>
    <w:rPr>
      <w:sz w:val="20"/>
      <w:szCs w:val="20"/>
    </w:rPr>
  </w:style>
  <w:style w:type="character" w:styleId="af9">
    <w:name w:val="footnote reference"/>
    <w:uiPriority w:val="99"/>
    <w:rPr>
      <w:rFonts w:cs="Times New Roman"/>
      <w:vertAlign w:val="superscript"/>
    </w:rPr>
  </w:style>
  <w:style w:type="paragraph" w:customStyle="1" w:styleId="FR1">
    <w:name w:val="FR1"/>
    <w:uiPriority w:val="99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a">
    <w:name w:val="Hyperlink"/>
    <w:uiPriority w:val="99"/>
    <w:rPr>
      <w:rFonts w:cs="Times New Roman"/>
      <w:color w:val="0000FF"/>
      <w:u w:val="single"/>
    </w:rPr>
  </w:style>
  <w:style w:type="paragraph" w:styleId="afb">
    <w:name w:val="TOC Heading"/>
    <w:basedOn w:val="10"/>
    <w:next w:val="a"/>
    <w:uiPriority w:val="39"/>
    <w:qFormat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c">
    <w:name w:val="List Paragraph"/>
    <w:basedOn w:val="a"/>
    <w:link w:val="afd"/>
    <w:uiPriority w:val="34"/>
    <w:qFormat/>
    <w:pPr>
      <w:ind w:left="708"/>
    </w:pPr>
  </w:style>
  <w:style w:type="paragraph" w:styleId="afe">
    <w:name w:val="Balloon Text"/>
    <w:basedOn w:val="a"/>
    <w:link w:val="aff"/>
    <w:uiPriority w:val="99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rPr>
      <w:rFonts w:ascii="Tahoma" w:hAnsi="Tahoma" w:cs="Tahoma"/>
      <w:sz w:val="16"/>
      <w:szCs w:val="16"/>
    </w:rPr>
  </w:style>
  <w:style w:type="paragraph" w:styleId="aff0">
    <w:name w:val="No Spacing"/>
    <w:link w:val="aff1"/>
    <w:uiPriority w:val="1"/>
    <w:qFormat/>
    <w:rPr>
      <w:rFonts w:ascii="Calibri" w:hAnsi="Calibri"/>
      <w:sz w:val="22"/>
      <w:szCs w:val="22"/>
      <w:lang w:eastAsia="en-US"/>
    </w:rPr>
  </w:style>
  <w:style w:type="character" w:customStyle="1" w:styleId="aff1">
    <w:name w:val="Без интервала Знак"/>
    <w:link w:val="aff0"/>
    <w:uiPriority w:val="99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pPr>
      <w:ind w:left="708"/>
    </w:pPr>
  </w:style>
  <w:style w:type="paragraph" w:customStyle="1" w:styleId="Default">
    <w:name w:val="Default"/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Theme="minorEastAsia" w:hAnsi="Arial" w:cs="Arial"/>
    </w:rPr>
  </w:style>
  <w:style w:type="character" w:styleId="aff2">
    <w:name w:val="annotation reference"/>
    <w:basedOn w:val="a0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</w:style>
  <w:style w:type="character" w:customStyle="1" w:styleId="aff4">
    <w:name w:val="Текст примечания Знак"/>
    <w:basedOn w:val="a0"/>
    <w:link w:val="aff3"/>
    <w:uiPriority w:val="99"/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Pr>
      <w:b/>
      <w:bCs/>
    </w:rPr>
  </w:style>
  <w:style w:type="paragraph" w:styleId="aff7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table" w:customStyle="1" w:styleId="28">
    <w:name w:val="Сетка таблицы2"/>
    <w:basedOn w:val="a1"/>
    <w:next w:val="af6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8">
    <w:name w:val="Strong"/>
    <w:basedOn w:val="a0"/>
    <w:uiPriority w:val="22"/>
    <w:qFormat/>
    <w:rPr>
      <w:b/>
      <w:bCs/>
    </w:rPr>
  </w:style>
  <w:style w:type="paragraph" w:styleId="aff9">
    <w:name w:val="endnote text"/>
    <w:basedOn w:val="a"/>
    <w:link w:val="affa"/>
    <w:uiPriority w:val="99"/>
    <w:semiHidden/>
    <w:unhideWhenUsed/>
    <w:rPr>
      <w:rFonts w:asciiTheme="minorHAnsi" w:eastAsiaTheme="minorHAnsi" w:hAnsiTheme="minorHAnsi" w:cstheme="minorBidi"/>
      <w:lang w:eastAsia="en-US"/>
    </w:rPr>
  </w:style>
  <w:style w:type="character" w:customStyle="1" w:styleId="affa">
    <w:name w:val="Текст концевой сноски Знак"/>
    <w:basedOn w:val="a0"/>
    <w:link w:val="aff9"/>
    <w:uiPriority w:val="99"/>
    <w:semiHidden/>
    <w:rPr>
      <w:rFonts w:asciiTheme="minorHAnsi" w:eastAsiaTheme="minorHAnsi" w:hAnsiTheme="minorHAnsi" w:cstheme="minorBidi"/>
      <w:lang w:eastAsia="en-US"/>
    </w:rPr>
  </w:style>
  <w:style w:type="character" w:styleId="affb">
    <w:name w:val="endnote reference"/>
    <w:basedOn w:val="a0"/>
    <w:uiPriority w:val="99"/>
    <w:semiHidden/>
    <w:unhideWhenUsed/>
    <w:rPr>
      <w:vertAlign w:val="superscript"/>
    </w:rPr>
  </w:style>
  <w:style w:type="paragraph" w:styleId="affc">
    <w:name w:val="Revision"/>
    <w:hidden/>
    <w:uiPriority w:val="99"/>
    <w:semiHidden/>
  </w:style>
  <w:style w:type="paragraph" w:customStyle="1" w:styleId="s1">
    <w:name w:val="s_1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15">
    <w:name w:val="Сетка таблицы1"/>
    <w:basedOn w:val="a1"/>
    <w:next w:val="af6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br">
    <w:name w:val="nobr"/>
    <w:basedOn w:val="a0"/>
  </w:style>
  <w:style w:type="character" w:customStyle="1" w:styleId="fontstyle01">
    <w:name w:val="fontstyle01"/>
    <w:basedOn w:val="a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d">
    <w:name w:val="Абзац списка Знак"/>
    <w:link w:val="afc"/>
    <w:uiPriority w:val="34"/>
    <w:qFormat/>
  </w:style>
  <w:style w:type="character" w:customStyle="1" w:styleId="29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d">
    <w:name w:val="Plain Text"/>
    <w:basedOn w:val="a"/>
    <w:link w:val="affe"/>
    <w:qFormat/>
    <w:rsid w:val="00AB6F4C"/>
    <w:pPr>
      <w:widowControl w:val="0"/>
    </w:pPr>
    <w:rPr>
      <w:rFonts w:ascii="Courier New" w:hAnsi="Courier New" w:cs="Courier New"/>
      <w:color w:val="000000"/>
    </w:rPr>
  </w:style>
  <w:style w:type="character" w:customStyle="1" w:styleId="affe">
    <w:name w:val="Текст Знак"/>
    <w:basedOn w:val="a0"/>
    <w:link w:val="affd"/>
    <w:rsid w:val="00AB6F4C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5D5861"/>
    <w:pPr>
      <w:numPr>
        <w:numId w:val="14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5F71C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F71C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</w:style>
  <w:style w:type="character" w:customStyle="1" w:styleId="11">
    <w:name w:val="Заголовок 1 Знак"/>
    <w:link w:val="10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Pr>
      <w:rFonts w:ascii="Cambria" w:eastAsia="Times New Roman" w:hAnsi="Cambria" w:cs="Times New Roman"/>
    </w:rPr>
  </w:style>
  <w:style w:type="paragraph" w:styleId="a9">
    <w:name w:val="Body Text"/>
    <w:basedOn w:val="a"/>
    <w:link w:val="aa"/>
    <w:uiPriority w:val="99"/>
    <w:pPr>
      <w:ind w:right="-766"/>
      <w:jc w:val="center"/>
    </w:pPr>
    <w:rPr>
      <w:sz w:val="24"/>
    </w:rPr>
  </w:style>
  <w:style w:type="character" w:customStyle="1" w:styleId="aa">
    <w:name w:val="Основной текст Знак"/>
    <w:link w:val="a9"/>
    <w:uiPriority w:val="99"/>
    <w:semiHidden/>
    <w:rPr>
      <w:sz w:val="20"/>
      <w:szCs w:val="20"/>
    </w:rPr>
  </w:style>
  <w:style w:type="paragraph" w:styleId="32">
    <w:name w:val="Body Text Indent 3"/>
    <w:basedOn w:val="a"/>
    <w:link w:val="33"/>
    <w:uiPriority w:val="99"/>
    <w:pPr>
      <w:ind w:firstLine="720"/>
      <w:jc w:val="center"/>
    </w:pPr>
    <w:rPr>
      <w:b/>
      <w:sz w:val="24"/>
    </w:rPr>
  </w:style>
  <w:style w:type="character" w:customStyle="1" w:styleId="33">
    <w:name w:val="Основной текст с отступом 3 Знак"/>
    <w:link w:val="32"/>
    <w:uiPriority w:val="99"/>
    <w:semiHidden/>
    <w:rPr>
      <w:sz w:val="16"/>
      <w:szCs w:val="16"/>
    </w:rPr>
  </w:style>
  <w:style w:type="paragraph" w:styleId="ab">
    <w:name w:val="Title"/>
    <w:basedOn w:val="a"/>
    <w:link w:val="ac"/>
    <w:uiPriority w:val="99"/>
    <w:qFormat/>
    <w:pPr>
      <w:ind w:firstLine="426"/>
      <w:jc w:val="center"/>
    </w:pPr>
    <w:rPr>
      <w:b/>
      <w:sz w:val="24"/>
    </w:rPr>
  </w:style>
  <w:style w:type="character" w:customStyle="1" w:styleId="ac">
    <w:name w:val="Название Знак"/>
    <w:link w:val="ab"/>
    <w:uiPriority w:val="10"/>
    <w:rPr>
      <w:rFonts w:ascii="Cambria" w:eastAsia="Times New Roman" w:hAnsi="Cambria" w:cs="Times New Roman"/>
      <w:b/>
      <w:bCs/>
      <w:sz w:val="32"/>
      <w:szCs w:val="32"/>
    </w:rPr>
  </w:style>
  <w:style w:type="paragraph" w:styleId="ad">
    <w:name w:val="Body Text Indent"/>
    <w:basedOn w:val="a"/>
    <w:link w:val="ae"/>
    <w:uiPriority w:val="99"/>
    <w:pPr>
      <w:ind w:firstLine="426"/>
      <w:jc w:val="both"/>
    </w:pPr>
    <w:rPr>
      <w:sz w:val="24"/>
    </w:rPr>
  </w:style>
  <w:style w:type="character" w:customStyle="1" w:styleId="ae">
    <w:name w:val="Основной текст с отступом Знак"/>
    <w:link w:val="ad"/>
    <w:uiPriority w:val="99"/>
    <w:rPr>
      <w:sz w:val="20"/>
      <w:szCs w:val="20"/>
    </w:rPr>
  </w:style>
  <w:style w:type="paragraph" w:styleId="12">
    <w:name w:val="toc 1"/>
    <w:basedOn w:val="a"/>
    <w:next w:val="a"/>
    <w:uiPriority w:val="39"/>
    <w:pPr>
      <w:tabs>
        <w:tab w:val="right" w:leader="dot" w:pos="9771"/>
      </w:tabs>
      <w:spacing w:before="120" w:after="120"/>
    </w:pPr>
    <w:rPr>
      <w:b/>
      <w:caps/>
    </w:rPr>
  </w:style>
  <w:style w:type="paragraph" w:styleId="23">
    <w:name w:val="toc 2"/>
    <w:basedOn w:val="a"/>
    <w:next w:val="a"/>
    <w:uiPriority w:val="39"/>
    <w:pPr>
      <w:ind w:left="200"/>
    </w:pPr>
    <w:rPr>
      <w:smallCaps/>
    </w:rPr>
  </w:style>
  <w:style w:type="paragraph" w:styleId="34">
    <w:name w:val="toc 3"/>
    <w:basedOn w:val="a"/>
    <w:next w:val="a"/>
    <w:uiPriority w:val="99"/>
    <w:semiHidden/>
    <w:pPr>
      <w:ind w:left="400"/>
    </w:pPr>
    <w:rPr>
      <w:i/>
    </w:rPr>
  </w:style>
  <w:style w:type="paragraph" w:styleId="42">
    <w:name w:val="toc 4"/>
    <w:basedOn w:val="a"/>
    <w:next w:val="a"/>
    <w:uiPriority w:val="99"/>
    <w:semiHidden/>
    <w:pPr>
      <w:ind w:left="600"/>
    </w:pPr>
    <w:rPr>
      <w:sz w:val="18"/>
    </w:rPr>
  </w:style>
  <w:style w:type="paragraph" w:styleId="52">
    <w:name w:val="toc 5"/>
    <w:basedOn w:val="a"/>
    <w:next w:val="a"/>
    <w:uiPriority w:val="99"/>
    <w:semiHidden/>
    <w:pPr>
      <w:ind w:left="800"/>
    </w:pPr>
    <w:rPr>
      <w:sz w:val="18"/>
    </w:rPr>
  </w:style>
  <w:style w:type="paragraph" w:styleId="61">
    <w:name w:val="toc 6"/>
    <w:basedOn w:val="a"/>
    <w:next w:val="a"/>
    <w:uiPriority w:val="99"/>
    <w:semiHidden/>
    <w:pPr>
      <w:ind w:left="1000"/>
    </w:pPr>
    <w:rPr>
      <w:sz w:val="18"/>
    </w:rPr>
  </w:style>
  <w:style w:type="paragraph" w:styleId="71">
    <w:name w:val="toc 7"/>
    <w:basedOn w:val="a"/>
    <w:next w:val="a"/>
    <w:uiPriority w:val="99"/>
    <w:semiHidden/>
    <w:pPr>
      <w:ind w:left="1200"/>
    </w:pPr>
    <w:rPr>
      <w:sz w:val="18"/>
    </w:rPr>
  </w:style>
  <w:style w:type="paragraph" w:styleId="81">
    <w:name w:val="toc 8"/>
    <w:basedOn w:val="a"/>
    <w:next w:val="a"/>
    <w:uiPriority w:val="99"/>
    <w:semiHidden/>
    <w:pPr>
      <w:ind w:left="1400"/>
    </w:pPr>
    <w:rPr>
      <w:sz w:val="18"/>
    </w:rPr>
  </w:style>
  <w:style w:type="paragraph" w:styleId="91">
    <w:name w:val="toc 9"/>
    <w:basedOn w:val="a"/>
    <w:next w:val="a"/>
    <w:uiPriority w:val="99"/>
    <w:semiHidden/>
    <w:pPr>
      <w:ind w:left="1600"/>
    </w:pPr>
    <w:rPr>
      <w:sz w:val="18"/>
    </w:rPr>
  </w:style>
  <w:style w:type="paragraph" w:styleId="24">
    <w:name w:val="Body Text 2"/>
    <w:basedOn w:val="a"/>
    <w:link w:val="25"/>
    <w:uiPriority w:val="99"/>
    <w:pPr>
      <w:jc w:val="both"/>
    </w:pPr>
    <w:rPr>
      <w:sz w:val="24"/>
    </w:rPr>
  </w:style>
  <w:style w:type="character" w:customStyle="1" w:styleId="25">
    <w:name w:val="Основной текст 2 Знак"/>
    <w:link w:val="24"/>
    <w:uiPriority w:val="99"/>
    <w:rPr>
      <w:sz w:val="20"/>
      <w:szCs w:val="20"/>
    </w:rPr>
  </w:style>
  <w:style w:type="paragraph" w:styleId="af">
    <w:name w:val="footer"/>
    <w:basedOn w:val="a"/>
    <w:link w:val="af0"/>
    <w:uiPriority w:val="99"/>
    <w:pPr>
      <w:widowControl w:val="0"/>
      <w:tabs>
        <w:tab w:val="center" w:pos="4677"/>
        <w:tab w:val="right" w:pos="9355"/>
      </w:tabs>
      <w:jc w:val="both"/>
    </w:pPr>
    <w:rPr>
      <w:sz w:val="28"/>
    </w:rPr>
  </w:style>
  <w:style w:type="character" w:customStyle="1" w:styleId="af0">
    <w:name w:val="Нижний колонтитул Знак"/>
    <w:link w:val="af"/>
    <w:uiPriority w:val="99"/>
    <w:rPr>
      <w:rFonts w:cs="Times New Roman"/>
      <w:sz w:val="28"/>
    </w:rPr>
  </w:style>
  <w:style w:type="paragraph" w:styleId="26">
    <w:name w:val="Body Text Indent 2"/>
    <w:basedOn w:val="a"/>
    <w:link w:val="27"/>
    <w:uiPriority w:val="99"/>
    <w:pPr>
      <w:ind w:firstLine="709"/>
      <w:jc w:val="both"/>
    </w:pPr>
    <w:rPr>
      <w:sz w:val="24"/>
    </w:rPr>
  </w:style>
  <w:style w:type="character" w:customStyle="1" w:styleId="27">
    <w:name w:val="Основной текст с отступом 2 Знак"/>
    <w:link w:val="26"/>
    <w:uiPriority w:val="99"/>
    <w:semiHidden/>
    <w:rPr>
      <w:sz w:val="20"/>
      <w:szCs w:val="20"/>
    </w:rPr>
  </w:style>
  <w:style w:type="character" w:styleId="af1">
    <w:name w:val="page number"/>
    <w:uiPriority w:val="99"/>
    <w:rPr>
      <w:rFonts w:cs="Times New Roman"/>
    </w:rPr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</w:pPr>
  </w:style>
  <w:style w:type="character" w:customStyle="1" w:styleId="af3">
    <w:name w:val="Верхний колонтитул Знак"/>
    <w:link w:val="af2"/>
    <w:uiPriority w:val="99"/>
    <w:semiHidden/>
    <w:rPr>
      <w:sz w:val="20"/>
      <w:szCs w:val="20"/>
    </w:rPr>
  </w:style>
  <w:style w:type="paragraph" w:customStyle="1" w:styleId="af4">
    <w:name w:val="Заголовок табл"/>
    <w:basedOn w:val="a"/>
    <w:uiPriority w:val="99"/>
    <w:pPr>
      <w:spacing w:before="60" w:after="60"/>
      <w:jc w:val="center"/>
    </w:pPr>
    <w:rPr>
      <w:b/>
    </w:rPr>
  </w:style>
  <w:style w:type="paragraph" w:styleId="af5">
    <w:name w:val="Block Text"/>
    <w:basedOn w:val="a"/>
    <w:uiPriority w:val="99"/>
    <w:pPr>
      <w:ind w:left="-851" w:right="-766" w:firstLine="851"/>
      <w:jc w:val="both"/>
    </w:pPr>
    <w:rPr>
      <w:sz w:val="24"/>
    </w:rPr>
  </w:style>
  <w:style w:type="paragraph" w:styleId="35">
    <w:name w:val="Body Text 3"/>
    <w:basedOn w:val="a"/>
    <w:link w:val="36"/>
    <w:uiPriority w:val="99"/>
    <w:pPr>
      <w:spacing w:before="120" w:after="120"/>
      <w:jc w:val="both"/>
    </w:pPr>
    <w:rPr>
      <w:color w:val="FF0000"/>
      <w:sz w:val="24"/>
    </w:rPr>
  </w:style>
  <w:style w:type="character" w:customStyle="1" w:styleId="36">
    <w:name w:val="Основной текст 3 Знак"/>
    <w:link w:val="35"/>
    <w:uiPriority w:val="99"/>
    <w:semiHidden/>
    <w:rPr>
      <w:sz w:val="16"/>
      <w:szCs w:val="16"/>
    </w:rPr>
  </w:style>
  <w:style w:type="table" w:styleId="af6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Стиль1"/>
    <w:basedOn w:val="a"/>
    <w:uiPriority w:val="99"/>
    <w:pPr>
      <w:numPr>
        <w:numId w:val="1"/>
      </w:numPr>
      <w:jc w:val="both"/>
    </w:pPr>
    <w:rPr>
      <w:sz w:val="24"/>
      <w:szCs w:val="24"/>
    </w:rPr>
  </w:style>
  <w:style w:type="paragraph" w:styleId="af7">
    <w:name w:val="footnote text"/>
    <w:basedOn w:val="a"/>
    <w:link w:val="af8"/>
    <w:uiPriority w:val="99"/>
  </w:style>
  <w:style w:type="character" w:customStyle="1" w:styleId="af8">
    <w:name w:val="Текст сноски Знак"/>
    <w:link w:val="af7"/>
    <w:uiPriority w:val="99"/>
    <w:rPr>
      <w:sz w:val="20"/>
      <w:szCs w:val="20"/>
    </w:rPr>
  </w:style>
  <w:style w:type="character" w:styleId="af9">
    <w:name w:val="footnote reference"/>
    <w:uiPriority w:val="99"/>
    <w:rPr>
      <w:rFonts w:cs="Times New Roman"/>
      <w:vertAlign w:val="superscript"/>
    </w:rPr>
  </w:style>
  <w:style w:type="paragraph" w:customStyle="1" w:styleId="FR1">
    <w:name w:val="FR1"/>
    <w:uiPriority w:val="99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a">
    <w:name w:val="Hyperlink"/>
    <w:uiPriority w:val="99"/>
    <w:rPr>
      <w:rFonts w:cs="Times New Roman"/>
      <w:color w:val="0000FF"/>
      <w:u w:val="single"/>
    </w:rPr>
  </w:style>
  <w:style w:type="paragraph" w:styleId="afb">
    <w:name w:val="TOC Heading"/>
    <w:basedOn w:val="10"/>
    <w:next w:val="a"/>
    <w:uiPriority w:val="39"/>
    <w:qFormat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c">
    <w:name w:val="List Paragraph"/>
    <w:basedOn w:val="a"/>
    <w:link w:val="afd"/>
    <w:uiPriority w:val="34"/>
    <w:qFormat/>
    <w:pPr>
      <w:ind w:left="708"/>
    </w:pPr>
  </w:style>
  <w:style w:type="paragraph" w:styleId="afe">
    <w:name w:val="Balloon Text"/>
    <w:basedOn w:val="a"/>
    <w:link w:val="aff"/>
    <w:uiPriority w:val="99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rPr>
      <w:rFonts w:ascii="Tahoma" w:hAnsi="Tahoma" w:cs="Tahoma"/>
      <w:sz w:val="16"/>
      <w:szCs w:val="16"/>
    </w:rPr>
  </w:style>
  <w:style w:type="paragraph" w:styleId="aff0">
    <w:name w:val="No Spacing"/>
    <w:link w:val="aff1"/>
    <w:uiPriority w:val="1"/>
    <w:qFormat/>
    <w:rPr>
      <w:rFonts w:ascii="Calibri" w:hAnsi="Calibri"/>
      <w:sz w:val="22"/>
      <w:szCs w:val="22"/>
      <w:lang w:eastAsia="en-US"/>
    </w:rPr>
  </w:style>
  <w:style w:type="character" w:customStyle="1" w:styleId="aff1">
    <w:name w:val="Без интервала Знак"/>
    <w:link w:val="aff0"/>
    <w:uiPriority w:val="99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pPr>
      <w:ind w:left="708"/>
    </w:pPr>
  </w:style>
  <w:style w:type="paragraph" w:customStyle="1" w:styleId="Default">
    <w:name w:val="Default"/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Theme="minorEastAsia" w:hAnsi="Arial" w:cs="Arial"/>
    </w:rPr>
  </w:style>
  <w:style w:type="character" w:styleId="aff2">
    <w:name w:val="annotation reference"/>
    <w:basedOn w:val="a0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</w:style>
  <w:style w:type="character" w:customStyle="1" w:styleId="aff4">
    <w:name w:val="Текст примечания Знак"/>
    <w:basedOn w:val="a0"/>
    <w:link w:val="aff3"/>
    <w:uiPriority w:val="99"/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Pr>
      <w:b/>
      <w:bCs/>
    </w:rPr>
  </w:style>
  <w:style w:type="paragraph" w:styleId="aff7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table" w:customStyle="1" w:styleId="28">
    <w:name w:val="Сетка таблицы2"/>
    <w:basedOn w:val="a1"/>
    <w:next w:val="af6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8">
    <w:name w:val="Strong"/>
    <w:basedOn w:val="a0"/>
    <w:uiPriority w:val="22"/>
    <w:qFormat/>
    <w:rPr>
      <w:b/>
      <w:bCs/>
    </w:rPr>
  </w:style>
  <w:style w:type="paragraph" w:styleId="aff9">
    <w:name w:val="endnote text"/>
    <w:basedOn w:val="a"/>
    <w:link w:val="affa"/>
    <w:uiPriority w:val="99"/>
    <w:semiHidden/>
    <w:unhideWhenUsed/>
    <w:rPr>
      <w:rFonts w:asciiTheme="minorHAnsi" w:eastAsiaTheme="minorHAnsi" w:hAnsiTheme="minorHAnsi" w:cstheme="minorBidi"/>
      <w:lang w:eastAsia="en-US"/>
    </w:rPr>
  </w:style>
  <w:style w:type="character" w:customStyle="1" w:styleId="affa">
    <w:name w:val="Текст концевой сноски Знак"/>
    <w:basedOn w:val="a0"/>
    <w:link w:val="aff9"/>
    <w:uiPriority w:val="99"/>
    <w:semiHidden/>
    <w:rPr>
      <w:rFonts w:asciiTheme="minorHAnsi" w:eastAsiaTheme="minorHAnsi" w:hAnsiTheme="minorHAnsi" w:cstheme="minorBidi"/>
      <w:lang w:eastAsia="en-US"/>
    </w:rPr>
  </w:style>
  <w:style w:type="character" w:styleId="affb">
    <w:name w:val="endnote reference"/>
    <w:basedOn w:val="a0"/>
    <w:uiPriority w:val="99"/>
    <w:semiHidden/>
    <w:unhideWhenUsed/>
    <w:rPr>
      <w:vertAlign w:val="superscript"/>
    </w:rPr>
  </w:style>
  <w:style w:type="paragraph" w:styleId="affc">
    <w:name w:val="Revision"/>
    <w:hidden/>
    <w:uiPriority w:val="99"/>
    <w:semiHidden/>
  </w:style>
  <w:style w:type="paragraph" w:customStyle="1" w:styleId="s1">
    <w:name w:val="s_1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15">
    <w:name w:val="Сетка таблицы1"/>
    <w:basedOn w:val="a1"/>
    <w:next w:val="af6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br">
    <w:name w:val="nobr"/>
    <w:basedOn w:val="a0"/>
  </w:style>
  <w:style w:type="character" w:customStyle="1" w:styleId="fontstyle01">
    <w:name w:val="fontstyle01"/>
    <w:basedOn w:val="a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d">
    <w:name w:val="Абзац списка Знак"/>
    <w:link w:val="afc"/>
    <w:uiPriority w:val="34"/>
    <w:qFormat/>
  </w:style>
  <w:style w:type="character" w:customStyle="1" w:styleId="29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d">
    <w:name w:val="Plain Text"/>
    <w:basedOn w:val="a"/>
    <w:link w:val="affe"/>
    <w:qFormat/>
    <w:rsid w:val="00AB6F4C"/>
    <w:pPr>
      <w:widowControl w:val="0"/>
    </w:pPr>
    <w:rPr>
      <w:rFonts w:ascii="Courier New" w:hAnsi="Courier New" w:cs="Courier New"/>
      <w:color w:val="000000"/>
    </w:rPr>
  </w:style>
  <w:style w:type="character" w:customStyle="1" w:styleId="affe">
    <w:name w:val="Текст Знак"/>
    <w:basedOn w:val="a0"/>
    <w:link w:val="affd"/>
    <w:rsid w:val="00AB6F4C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5D5861"/>
    <w:pPr>
      <w:numPr>
        <w:numId w:val="14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5F71C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F71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9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AAACC9B-C877-4C01-A898-C1DE205B3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12</cp:revision>
  <cp:lastPrinted>2022-02-02T13:12:00Z</cp:lastPrinted>
  <dcterms:created xsi:type="dcterms:W3CDTF">2024-12-01T07:27:00Z</dcterms:created>
  <dcterms:modified xsi:type="dcterms:W3CDTF">2026-02-05T13:43:00Z</dcterms:modified>
</cp:coreProperties>
</file>