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3F" w:rsidRDefault="00BC59E1" w:rsidP="000B373F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9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</w:t>
      </w:r>
    </w:p>
    <w:p w:rsidR="000B373F" w:rsidRDefault="00BC59E1" w:rsidP="000B373F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9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BC59E1" w:rsidRPr="00BC59E1" w:rsidRDefault="00BC59E1" w:rsidP="000B373F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59E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Экономика и управление на предприятии</w:t>
      </w:r>
      <w:r w:rsidRPr="00BC59E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C59E1" w:rsidRDefault="00BC59E1" w:rsidP="000B373F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16B85" w:rsidRPr="00782F0D" w:rsidRDefault="00C16B85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//</w:t>
      </w:r>
      <w:r w:rsidRPr="0078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https://base.garant.ru/70291362</w:t>
      </w:r>
    </w:p>
    <w:p w:rsidR="00C16B85" w:rsidRPr="00782F0D" w:rsidRDefault="00C16B85" w:rsidP="00C16B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27 июля 2006 г. № 149-ФЗ «Об информации, информационных технологиях и о защите информации» // https://base.garant.ru/12148555/</w:t>
      </w:r>
    </w:p>
    <w:p w:rsidR="00C16B85" w:rsidRPr="00782F0D" w:rsidRDefault="00C16B85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//https://base.garant.ru/71770012</w:t>
      </w:r>
    </w:p>
    <w:p w:rsidR="00C16B85" w:rsidRPr="00782F0D" w:rsidRDefault="00C16B85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eastAsia="Times New Roman" w:hAnsi="Times New Roman" w:cs="Times New Roman"/>
          <w:sz w:val="24"/>
          <w:szCs w:val="24"/>
        </w:rPr>
        <w:t>Аллен Майкл E-</w:t>
      </w: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782F0D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как сделать электронное обучение понятным, качественным и доступным/ Майкл Аллен — Электрон. текстовые </w:t>
      </w:r>
      <w:proofErr w:type="gramStart"/>
      <w:r w:rsidRPr="00782F0D">
        <w:rPr>
          <w:rFonts w:ascii="Times New Roman" w:eastAsia="Times New Roman" w:hAnsi="Times New Roman" w:cs="Times New Roman"/>
          <w:sz w:val="24"/>
          <w:szCs w:val="24"/>
        </w:rPr>
        <w:t>данные .</w:t>
      </w:r>
      <w:proofErr w:type="gramEnd"/>
      <w:r w:rsidRPr="00782F0D">
        <w:rPr>
          <w:rFonts w:ascii="Times New Roman" w:eastAsia="Times New Roman" w:hAnsi="Times New Roman" w:cs="Times New Roman"/>
          <w:sz w:val="24"/>
          <w:szCs w:val="24"/>
        </w:rPr>
        <w:t xml:space="preserve">— М.: Альпина </w:t>
      </w: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 w:rsidRPr="00782F0D">
        <w:rPr>
          <w:rFonts w:ascii="Times New Roman" w:eastAsia="Times New Roman" w:hAnsi="Times New Roman" w:cs="Times New Roman"/>
          <w:sz w:val="24"/>
          <w:szCs w:val="24"/>
        </w:rPr>
        <w:t>, 2017. — 200 c.— Режим доступа: http://www.iprbookshop.ru/58551.html. — ЭБС «</w:t>
      </w: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</w:p>
    <w:p w:rsidR="00C16B85" w:rsidRPr="00782F0D" w:rsidRDefault="00C16B85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</w:rPr>
        <w:t>Бурняшов</w:t>
      </w:r>
      <w:proofErr w:type="spellEnd"/>
      <w:r w:rsidRPr="00782F0D">
        <w:rPr>
          <w:rFonts w:ascii="Times New Roman" w:eastAsia="Times New Roman" w:hAnsi="Times New Roman" w:cs="Times New Roman"/>
          <w:sz w:val="24"/>
          <w:szCs w:val="24"/>
        </w:rPr>
        <w:t xml:space="preserve"> Б.А. Проблемы программного обеспечения профессионального образования России / Научный вестник Южного института менеджмента. – Краснодар, Изд-во ЮИМ. – 2019. </w:t>
      </w:r>
      <w:r w:rsidRPr="00782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2 (26). </w:t>
      </w:r>
      <w:r w:rsidRPr="00782F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2F0D">
        <w:rPr>
          <w:rFonts w:ascii="Times New Roman" w:eastAsia="Times New Roman" w:hAnsi="Times New Roman" w:cs="Times New Roman"/>
          <w:sz w:val="24"/>
          <w:szCs w:val="24"/>
          <w:lang w:val="en-US"/>
        </w:rPr>
        <w:t>. 119-124. URL: https://cyberleninka.ru/article/n/problemy-programmnogo-obespecheniya-professionalnogo-obrazovaniya-rossii</w:t>
      </w:r>
    </w:p>
    <w:p w:rsidR="00C16B85" w:rsidRPr="00782F0D" w:rsidRDefault="00C16B85" w:rsidP="00C16B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Бурняшов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Б. А. Электронное обучение в учреждении высшего образования: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учеб.-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пособие. / Б.А.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Бурняшов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РИОР : ИНФРА-М, 2018. — 119 с. + Доп. материалы [Электронный ресурс; Режим доступа: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— (Высшее образование).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.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/10.12737/21564. -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978-5-369-01624-4. -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электронный. -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catalog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product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/958351</w:t>
      </w:r>
    </w:p>
    <w:p w:rsidR="00691601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и управление на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предприятии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бакалавров / А. П.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С. Голов, В. Ю.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Теплышев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А. Ерохина ; под редакцией А. П.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С. Голова.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Дашков и К, 2018. — 400 c. — ISBN 978-5-394-02159-6.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http://www.iprbookshop.ru/85239.html (дата—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и управление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предприятием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составители М. В.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Верховская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В. Меньшикова, А. Н.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Древаль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Томский политехнический университет, 2019. — 117 c. — ISBN 978-5-4387-0914-5.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http://www.iprbookshop.ru/96093.html—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Михайлова, О. П. Маркетинговая диагностика в управлении промышленным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предприятием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О. П. Михайлова.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Оренбургский государственный университет, ЭБС АСВ, 2017. — 213 c. — ISBN 978-5-7410-1681-7.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http://www.iprbookshop.ru/71284.html—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Матвеева, Л. Г. Новые концепции, инструменты и технологии управления промышленным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предприятием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Л. Г. Матвеева, А. Ю. Никитаева, О. А.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Чернова. — Ростов-на-Дону,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Таганрог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Южного федерального университета, 2020. — 198 c. — ISBN 978-5-9275-3309-1.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http://www.iprbookshop.ru/100183.html—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Падерин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В. Анализ и диагностика финансово-хозяйственной деятельности предприятия. Ч.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краткий курс лекций для студентов, обучающихся по профилю: экономика предприятий и организаций / А. В.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Падерин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экономики и управления, 2018. — 95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http://www.iprbookshop.ru/83928.html—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8A432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Падерин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В. Анализ и диагностика финансово-хозяйственной деятельности предприятия. Ч.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краткий курс лекций для студентов, обучающихся по профилю: экономика предприятий и организаций / А. В.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Падерин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экономики и управления, 2018. — 100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http://www.iprbookshop.ru/83929.html—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8A4327" w:rsidRPr="00782F0D" w:rsidRDefault="003B60ED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Донченко, Я. А. Современные технологии управления в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экономике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Я. А. Донченко.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экономики и управления, 2020. — 181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http://www.iprbookshop.ru/101402.html 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3B60ED" w:rsidRPr="00782F0D" w:rsidRDefault="003B60ED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Лунев, В. Л. Управление жизненным циклом организации (предприятия). Часть 1. Внешняя среда и жизнедеятельность организации (предприятия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В. Л. Лунев.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управления «НИНХ», 2016. — 224 c. — ISBN 978-5-7014-0737-2.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http://www.iprbookshop.ru/87172.html—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3B60ED" w:rsidRPr="00782F0D" w:rsidRDefault="003B60ED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Лунев, В. Л. Управление жизненным циклом организации (предприятия). Часть 2. Поведение организации (предприятия) на разных стадиях жизненного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цикла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В. Л. Лунев.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управления «НИНХ», 2016. — 196 c. — ISBN 978-5-7014-0738-9.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http://www.iprbookshop.ru/87173.html—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861D7" w:rsidRPr="00782F0D" w:rsidRDefault="00E861D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Никулина, Н. Н. Финансовый менеджмент организации. Теория и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«Финансы и кредит», «Бухгалтерский учет, анализ и аудит», «Менеджмент организации» / Н. Н. Никулина, Д. В. Суходоев, Н. Д.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Эриашвили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511 c. — ISBN 978-5-238-01547-7.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http://www.iprbookshop.ru/71231.html  —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861D7" w:rsidRPr="00782F0D" w:rsidRDefault="00E861D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Иванов, И. В. Финансовый менеджмент: Стоимостной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И. В. Иванов, В. В. Баранов.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504 c. — ISBN 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978-5-9614-0678-8.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http://www.iprbookshop.ru/82375.html—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861D7" w:rsidRPr="00782F0D" w:rsidRDefault="00E861D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Магомедов, М. Д.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Ценообразование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бакалавров / М. Д. Магомедов, Е. Ю. Куломзина, И. И. Чайкина.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Дашков и К, 2017. — 248 c. — ISBN 978-5-394-02663-8.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http://www.iprbookshop.ru/60630.html—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861D7" w:rsidRPr="00782F0D" w:rsidRDefault="00E861D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Гаранина, М. П. Управление затратами и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ценообразование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М. П. Гаранина, О. А.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Бабордина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Самарский государственный технический университет, ЭБС АСВ, 2018. — 154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http://www.iprbookshop.ru/90962.html—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861D7" w:rsidRPr="00782F0D" w:rsidRDefault="00E861D7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Молокова, Е. И. Планирование деятельности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Е. И. Молокова, Н. П. Коваленко. — 2-е изд.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2019. — 194 c. — ISBN 978-5-4487-0418-5.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http://www.iprbookshop.ru/79780.html  —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41669" w:rsidRPr="00782F0D" w:rsidRDefault="00E41669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Зверева, Г. П. Экономическая оценка инвестиционных проектов / Г. П. Зверева.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Орел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Орловский государственный аграрный университет, 2020. — 89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http://www.iprbookshop.ru/101336.html—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41669" w:rsidRPr="00782F0D" w:rsidRDefault="00E41669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Турманидзе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У. Анализ и оценка эффективности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инвестиций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 вузов, обучающихся по экономическим специальностям / Т. У.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Турманидзе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2-е изд.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247 c. — ISBN 978-5-238-02497-4.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http://www.iprbookshop.ru/83043.html—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пользователей,</w:t>
      </w:r>
    </w:p>
    <w:p w:rsidR="00E41669" w:rsidRPr="00782F0D" w:rsidRDefault="00E41669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Ясин, Е. Г. Российская экономика. В 2 книгах. Кн.1. Истоки и панорама рыночных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Е. Г. Ясин. — 3-е изд.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Издательский дом Высшей школы экономики, 2020. — 449 c. — ISBN 978-5-7598-1403-0, 978-5-7598-1404-7 (кн.1).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http://www.iprbookshop.ru/101597.html—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E41669" w:rsidRPr="00782F0D" w:rsidRDefault="00E41669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экономика. В 2 книгах. Кн.2. Настоящее и перспективы после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Е. Г. Ясин, М. Е.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Агамирова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С. Бирюкова [и др.] ; под редакцией Е. Г. Ясина. — 2-е изд.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Издательский дом Высшей школы экономики, 2020. — 528 c. — ISBN 978-5-7598-1403-0, 978-5-7598-1405-4 (кн.2).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http://www.iprbookshop.ru/101598.html—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4B2CD5" w:rsidRPr="00782F0D" w:rsidRDefault="004B2CD5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Никитина, Е. А. Управление конкурентоспособностью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Е. А. Никитина, С. П.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Гавриловская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В.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Хлебенских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Белгород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Белгородский государственный технологический университет им. В.Г. Шухова, ЭБС АСВ, 2016. — 114 c. — ISBN 2227-8397.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</w:t>
      </w: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библиотечная система IPR BOOKS : [сайт]. — URL: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http://www.iprbookshop.ru/80449.html  —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A36362" w:rsidRPr="00782F0D" w:rsidRDefault="00A36362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Минько, Э. В. Организации производства и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менеджмент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2017. — 136 c. — ISBN 978-5-4486-0020-3. — </w:t>
      </w:r>
      <w:proofErr w:type="gram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http://www.iprbookshop.ru/70614.html— Режим доступа: для </w:t>
      </w:r>
      <w:proofErr w:type="spellStart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2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1004BC" w:rsidRPr="00782F0D" w:rsidRDefault="001004BC" w:rsidP="001004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04BC" w:rsidRPr="00782F0D" w:rsidRDefault="001004BC" w:rsidP="001004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применяемых компьютерных программ</w:t>
      </w:r>
    </w:p>
    <w:p w:rsidR="001004BC" w:rsidRPr="00782F0D" w:rsidRDefault="001004BC" w:rsidP="001004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04BC" w:rsidRPr="00782F0D" w:rsidRDefault="001004BC" w:rsidP="00782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Электронно-библиотечная система </w:t>
      </w: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0D" w:rsidRPr="00782F0D" w:rsidRDefault="001004BC" w:rsidP="0078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Интернет-версия «</w:t>
      </w:r>
      <w:proofErr w:type="spellStart"/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F0D" w:rsidRPr="00782F0D" w:rsidRDefault="00782F0D" w:rsidP="00782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Интернет-версия «ГАРАНТ»</w:t>
      </w:r>
    </w:p>
    <w:p w:rsidR="00782F0D" w:rsidRPr="00782F0D" w:rsidRDefault="00782F0D" w:rsidP="001004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82F0D" w:rsidRPr="0078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5E55"/>
    <w:multiLevelType w:val="hybridMultilevel"/>
    <w:tmpl w:val="FABE041C"/>
    <w:lvl w:ilvl="0" w:tplc="F0E63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0D"/>
    <w:rsid w:val="000B373F"/>
    <w:rsid w:val="001004BC"/>
    <w:rsid w:val="003B60ED"/>
    <w:rsid w:val="004B2CD5"/>
    <w:rsid w:val="00611713"/>
    <w:rsid w:val="00691601"/>
    <w:rsid w:val="006C5379"/>
    <w:rsid w:val="00782F0D"/>
    <w:rsid w:val="008A4327"/>
    <w:rsid w:val="00A36362"/>
    <w:rsid w:val="00BC59E1"/>
    <w:rsid w:val="00C16B85"/>
    <w:rsid w:val="00E41669"/>
    <w:rsid w:val="00E861D7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131E-E9D1-44E9-BE81-1B0889E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Наталья Пенькова</cp:lastModifiedBy>
  <cp:revision>13</cp:revision>
  <dcterms:created xsi:type="dcterms:W3CDTF">2021-01-17T10:31:00Z</dcterms:created>
  <dcterms:modified xsi:type="dcterms:W3CDTF">2021-01-18T09:14:00Z</dcterms:modified>
</cp:coreProperties>
</file>